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462B" w14:textId="77777777" w:rsidR="00E32206" w:rsidRPr="00E32206" w:rsidRDefault="00E32206" w:rsidP="00E32206">
      <w:pPr>
        <w:pageBreakBefore/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71DBAEF8" w14:textId="77777777" w:rsidR="00E32206" w:rsidRPr="00E32206" w:rsidRDefault="00E32206" w:rsidP="00E32206">
      <w:pPr>
        <w:jc w:val="center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Экономика және бизнес жоғары мектебі</w:t>
      </w:r>
    </w:p>
    <w:p w14:paraId="13D447A6" w14:textId="77777777" w:rsidR="00E32206" w:rsidRPr="00E32206" w:rsidRDefault="00E32206" w:rsidP="00E32206">
      <w:pPr>
        <w:jc w:val="center"/>
        <w:rPr>
          <w:b/>
          <w:sz w:val="20"/>
          <w:szCs w:val="20"/>
          <w:u w:val="single"/>
          <w:lang w:val="kk-KZ"/>
        </w:rPr>
      </w:pPr>
      <w:r w:rsidRPr="00E32206">
        <w:rPr>
          <w:b/>
          <w:sz w:val="20"/>
          <w:szCs w:val="20"/>
          <w:lang w:val="kk-KZ"/>
        </w:rPr>
        <w:t xml:space="preserve">«Қаржы» оқу бағдарламасы бойынша </w:t>
      </w:r>
    </w:p>
    <w:p w14:paraId="51CD5FFB" w14:textId="77777777" w:rsidR="00E32206" w:rsidRPr="00E32206" w:rsidRDefault="008928C6" w:rsidP="00E32206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</w:t>
      </w:r>
      <w:r w:rsidR="00E32206" w:rsidRPr="00E32206">
        <w:rPr>
          <w:b/>
          <w:bCs/>
          <w:sz w:val="20"/>
          <w:szCs w:val="20"/>
          <w:lang w:val="kk-KZ"/>
        </w:rPr>
        <w:t>иллабус</w:t>
      </w:r>
    </w:p>
    <w:p w14:paraId="4EE7EE42" w14:textId="77777777" w:rsidR="00E32206" w:rsidRPr="00EB2F8B" w:rsidRDefault="00E32206" w:rsidP="00E32206">
      <w:pPr>
        <w:jc w:val="center"/>
        <w:rPr>
          <w:b/>
          <w:bCs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Күзгі семестр 202</w:t>
      </w:r>
      <w:r w:rsidR="003D0805" w:rsidRPr="00EB2F8B">
        <w:rPr>
          <w:b/>
          <w:sz w:val="20"/>
          <w:szCs w:val="20"/>
          <w:lang w:val="kk-KZ"/>
        </w:rPr>
        <w:t>1</w:t>
      </w:r>
      <w:r w:rsidRPr="00E32206">
        <w:rPr>
          <w:b/>
          <w:sz w:val="20"/>
          <w:szCs w:val="20"/>
          <w:lang w:val="kk-KZ"/>
        </w:rPr>
        <w:t>-202</w:t>
      </w:r>
      <w:r w:rsidR="003D0805" w:rsidRPr="00EB2F8B">
        <w:rPr>
          <w:b/>
          <w:sz w:val="20"/>
          <w:szCs w:val="20"/>
          <w:lang w:val="kk-KZ"/>
        </w:rPr>
        <w:t>2</w:t>
      </w:r>
      <w:r w:rsidRPr="00E32206">
        <w:rPr>
          <w:b/>
          <w:sz w:val="20"/>
          <w:szCs w:val="20"/>
          <w:lang w:val="kk-KZ"/>
        </w:rPr>
        <w:t xml:space="preserve"> оқу жылы</w:t>
      </w:r>
      <w:r w:rsidR="003D0805" w:rsidRPr="00EB2F8B">
        <w:rPr>
          <w:b/>
          <w:sz w:val="20"/>
          <w:szCs w:val="20"/>
          <w:lang w:val="kk-KZ"/>
        </w:rPr>
        <w:t xml:space="preserve"> </w:t>
      </w:r>
    </w:p>
    <w:p w14:paraId="32AC3E28" w14:textId="1F8AEE7C" w:rsidR="00912652" w:rsidRPr="00E32206" w:rsidRDefault="0067098F" w:rsidP="008A61D4">
      <w:pPr>
        <w:jc w:val="center"/>
        <w:rPr>
          <w:b/>
          <w:sz w:val="20"/>
          <w:szCs w:val="20"/>
          <w:lang w:val="kk-KZ"/>
        </w:rPr>
      </w:pPr>
      <w:r w:rsidRPr="0067098F">
        <w:rPr>
          <w:b/>
          <w:sz w:val="20"/>
          <w:szCs w:val="20"/>
          <w:lang w:val="kk-KZ"/>
        </w:rPr>
        <w:t>«</w:t>
      </w:r>
      <w:r w:rsidR="00AF546F">
        <w:rPr>
          <w:rFonts w:eastAsia="Lucida Sans Unicode"/>
          <w:b/>
          <w:bCs/>
          <w:kern w:val="2"/>
          <w:sz w:val="20"/>
          <w:szCs w:val="20"/>
          <w:shd w:val="clear" w:color="auto" w:fill="FFFFFF"/>
          <w:lang w:val="kk-KZ"/>
        </w:rPr>
        <w:t>Қазынашылықты ұйымдастыру</w:t>
      </w:r>
      <w:r w:rsidRPr="0067098F">
        <w:rPr>
          <w:b/>
          <w:sz w:val="20"/>
          <w:szCs w:val="20"/>
          <w:lang w:val="kk-KZ"/>
        </w:rPr>
        <w:t>»</w:t>
      </w:r>
      <w:r w:rsidR="00912652" w:rsidRPr="00E32206">
        <w:rPr>
          <w:b/>
          <w:sz w:val="20"/>
          <w:szCs w:val="20"/>
          <w:lang w:val="kk-KZ"/>
        </w:rPr>
        <w:br/>
      </w: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13"/>
        <w:gridCol w:w="1588"/>
        <w:gridCol w:w="709"/>
        <w:gridCol w:w="850"/>
        <w:gridCol w:w="709"/>
        <w:gridCol w:w="1134"/>
        <w:gridCol w:w="1843"/>
      </w:tblGrid>
      <w:tr w:rsidR="00D46EC1" w:rsidRPr="00BE1645" w14:paraId="1A0E41B5" w14:textId="77777777" w:rsidTr="00AC3641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8C1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712E9DE1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2AA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5517CC66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93A54" w14:textId="7B5B1508" w:rsidR="00D46EC1" w:rsidRPr="00432766" w:rsidRDefault="00776E09" w:rsidP="004327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proofErr w:type="spellStart"/>
            <w:r>
              <w:rPr>
                <w:b/>
                <w:bCs/>
                <w:sz w:val="20"/>
                <w:szCs w:val="20"/>
              </w:rPr>
              <w:t>тудентт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ің </w:t>
            </w:r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өзіндік жұмысы (МӨЖ)</w:t>
            </w:r>
          </w:p>
        </w:tc>
        <w:tc>
          <w:tcPr>
            <w:tcW w:w="3402" w:type="dxa"/>
            <w:gridSpan w:val="4"/>
          </w:tcPr>
          <w:p w14:paraId="360F50C1" w14:textId="77777777" w:rsidR="00D46EC1" w:rsidRPr="00E32206" w:rsidRDefault="00D46EC1" w:rsidP="00D46E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14:paraId="0499C459" w14:textId="4F658131" w:rsidR="00D46EC1" w:rsidRPr="00E32206" w:rsidRDefault="00776E09" w:rsidP="0043276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r>
              <w:rPr>
                <w:b/>
                <w:bCs/>
                <w:sz w:val="20"/>
                <w:szCs w:val="20"/>
              </w:rPr>
              <w:t>тудентт</w:t>
            </w:r>
            <w:r>
              <w:rPr>
                <w:b/>
                <w:bCs/>
                <w:sz w:val="20"/>
                <w:szCs w:val="20"/>
                <w:lang w:val="kk-KZ"/>
              </w:rPr>
              <w:t>ің</w:t>
            </w:r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оқытушы басшылығымен өзіндік жұмысы (МОӨЖ)</w:t>
            </w:r>
          </w:p>
        </w:tc>
      </w:tr>
      <w:tr w:rsidR="00432766" w:rsidRPr="00E32206" w14:paraId="7D00EFE7" w14:textId="77777777" w:rsidTr="00AC3641">
        <w:trPr>
          <w:trHeight w:val="265"/>
        </w:trPr>
        <w:tc>
          <w:tcPr>
            <w:tcW w:w="1387" w:type="dxa"/>
            <w:vMerge/>
          </w:tcPr>
          <w:p w14:paraId="2FFB7926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30" w:type="dxa"/>
            <w:gridSpan w:val="2"/>
            <w:vMerge/>
          </w:tcPr>
          <w:p w14:paraId="5D6369B7" w14:textId="77777777" w:rsidR="00432766" w:rsidRPr="00432766" w:rsidRDefault="00432766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7330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CE3" w14:textId="77777777" w:rsidR="00432766" w:rsidRPr="00E32206" w:rsidRDefault="00432766" w:rsidP="00E32206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8C7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14:paraId="5A31497E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14:paraId="2FDD57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14:paraId="596E71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2206" w:rsidRPr="00E32206" w14:paraId="20436385" w14:textId="77777777" w:rsidTr="00AC3641">
        <w:trPr>
          <w:trHeight w:val="365"/>
        </w:trPr>
        <w:tc>
          <w:tcPr>
            <w:tcW w:w="1387" w:type="dxa"/>
          </w:tcPr>
          <w:p w14:paraId="2800644F" w14:textId="28034D58" w:rsidR="00E32206" w:rsidRPr="00E32206" w:rsidRDefault="00E32206" w:rsidP="00DE0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30" w:type="dxa"/>
            <w:gridSpan w:val="2"/>
          </w:tcPr>
          <w:p w14:paraId="3214FA0D" w14:textId="7F3A0DC9" w:rsidR="00E32206" w:rsidRPr="002B4B37" w:rsidRDefault="00AC3641" w:rsidP="00AC36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Қазынашылықты ұйымдастыру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69C985E8" w14:textId="77777777" w:rsidR="00E32206" w:rsidRPr="00E32206" w:rsidRDefault="00E32206" w:rsidP="001E57A5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231688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14:paraId="242445E9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1E9AC1B4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05E9DD" w14:textId="77777777" w:rsidR="00E32206" w:rsidRDefault="00FC02C4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27E9841A" w14:textId="77777777" w:rsidR="00432766" w:rsidRPr="00432766" w:rsidRDefault="0043276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14:paraId="447D917E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7</w:t>
            </w:r>
          </w:p>
        </w:tc>
      </w:tr>
      <w:tr w:rsidR="00E32206" w:rsidRPr="00E32206" w14:paraId="426C7894" w14:textId="77777777" w:rsidTr="00355D38">
        <w:trPr>
          <w:trHeight w:val="269"/>
        </w:trPr>
        <w:tc>
          <w:tcPr>
            <w:tcW w:w="9750" w:type="dxa"/>
            <w:gridSpan w:val="9"/>
          </w:tcPr>
          <w:p w14:paraId="544DA980" w14:textId="77777777" w:rsidR="00E32206" w:rsidRPr="00E32206" w:rsidRDefault="00E3220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C04D5" w:rsidRPr="00E32206" w14:paraId="4D215B4E" w14:textId="77777777" w:rsidTr="00AC3641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565AA0E1" w14:textId="77777777" w:rsidR="001C04D5" w:rsidRPr="00A0495D" w:rsidRDefault="001C04D5" w:rsidP="001C04D5">
            <w:pPr>
              <w:pStyle w:val="1"/>
              <w:jc w:val="center"/>
              <w:rPr>
                <w:b/>
              </w:rPr>
            </w:pPr>
            <w:proofErr w:type="spellStart"/>
            <w:r w:rsidRPr="00A0495D">
              <w:rPr>
                <w:b/>
              </w:rPr>
              <w:t>Оқыту</w:t>
            </w:r>
            <w:proofErr w:type="spellEnd"/>
            <w:r w:rsidRPr="00A0495D">
              <w:rPr>
                <w:b/>
              </w:rPr>
              <w:t xml:space="preserve"> </w:t>
            </w:r>
            <w:proofErr w:type="spellStart"/>
            <w:r w:rsidRPr="00A0495D">
              <w:rPr>
                <w:b/>
              </w:rPr>
              <w:t>түрі</w:t>
            </w:r>
            <w:proofErr w:type="spellEnd"/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AACC8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Курстың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түрі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A0495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92354B6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Дәріс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75C539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A0495D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A0495D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1C0654" w14:textId="77777777" w:rsidR="001C04D5" w:rsidRPr="00A0495D" w:rsidRDefault="00925A5D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МӨЖ</w:t>
            </w:r>
            <w:r w:rsidR="001C04D5" w:rsidRPr="00A0495D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2BB090" w14:textId="77777777" w:rsidR="001C04D5" w:rsidRPr="00A0495D" w:rsidRDefault="001C04D5" w:rsidP="00A049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бақылау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r w:rsidR="00A0495D" w:rsidRPr="00A0495D">
              <w:rPr>
                <w:b/>
                <w:sz w:val="20"/>
                <w:szCs w:val="20"/>
                <w:lang w:val="kk-KZ"/>
              </w:rPr>
              <w:t>түрі</w:t>
            </w:r>
          </w:p>
        </w:tc>
      </w:tr>
      <w:tr w:rsidR="001C04D5" w:rsidRPr="00E32206" w14:paraId="1AE3858C" w14:textId="77777777" w:rsidTr="00AC3641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13B894C2" w14:textId="77777777" w:rsidR="001C04D5" w:rsidRPr="00E32206" w:rsidRDefault="00B23890" w:rsidP="001C04D5">
            <w:pPr>
              <w:pStyle w:val="1"/>
              <w:jc w:val="center"/>
            </w:pPr>
            <w:r>
              <w:rPr>
                <w:lang w:val="kk-KZ"/>
              </w:rPr>
              <w:t xml:space="preserve">Онлайн / </w:t>
            </w:r>
            <w:proofErr w:type="spellStart"/>
            <w:r w:rsidRPr="00E32206">
              <w:t>аралас</w:t>
            </w:r>
            <w:proofErr w:type="spellEnd"/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2F8CA7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5A33A2A8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F3E585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sz w:val="20"/>
                <w:szCs w:val="20"/>
              </w:rPr>
              <w:t>пікірталас</w:t>
            </w:r>
            <w:proofErr w:type="spellEnd"/>
            <w:r w:rsidRPr="00E32206">
              <w:rPr>
                <w:sz w:val="20"/>
                <w:szCs w:val="20"/>
              </w:rPr>
              <w:t>,</w:t>
            </w:r>
          </w:p>
          <w:p w14:paraId="6CB8D4AA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  <w:p w14:paraId="09C36430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7449B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3FA681" w14:textId="77777777" w:rsidR="001C04D5" w:rsidRPr="00E32206" w:rsidRDefault="00C260DF" w:rsidP="00A049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="001C04D5" w:rsidRPr="00E32206">
              <w:rPr>
                <w:sz w:val="20"/>
                <w:szCs w:val="20"/>
              </w:rPr>
              <w:t>а</w:t>
            </w:r>
            <w:r w:rsidR="00A0495D">
              <w:rPr>
                <w:sz w:val="20"/>
                <w:szCs w:val="20"/>
                <w:lang w:val="kk-KZ"/>
              </w:rPr>
              <w:t>уы</w:t>
            </w:r>
            <w:proofErr w:type="spellStart"/>
            <w:r w:rsidR="00A0495D">
              <w:rPr>
                <w:sz w:val="20"/>
                <w:szCs w:val="20"/>
              </w:rPr>
              <w:t>з</w:t>
            </w:r>
            <w:r w:rsidR="001C04D5" w:rsidRPr="00E32206">
              <w:rPr>
                <w:sz w:val="20"/>
                <w:szCs w:val="20"/>
              </w:rPr>
              <w:t>ша</w:t>
            </w:r>
            <w:proofErr w:type="spellEnd"/>
          </w:p>
        </w:tc>
      </w:tr>
      <w:tr w:rsidR="002B4B37" w:rsidRPr="00E32206" w14:paraId="41DAACEF" w14:textId="77777777" w:rsidTr="00FB77B2">
        <w:trPr>
          <w:trHeight w:val="230"/>
        </w:trPr>
        <w:tc>
          <w:tcPr>
            <w:tcW w:w="1387" w:type="dxa"/>
            <w:tcBorders>
              <w:right w:val="single" w:sz="4" w:space="0" w:color="auto"/>
            </w:tcBorders>
          </w:tcPr>
          <w:p w14:paraId="258707E1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4846092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5ED74B08" w14:textId="77777777" w:rsidTr="00FB77B2">
        <w:trPr>
          <w:trHeight w:val="248"/>
        </w:trPr>
        <w:tc>
          <w:tcPr>
            <w:tcW w:w="1387" w:type="dxa"/>
            <w:tcBorders>
              <w:right w:val="single" w:sz="4" w:space="0" w:color="auto"/>
            </w:tcBorders>
          </w:tcPr>
          <w:p w14:paraId="7D291F64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2DA645FA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7AF28EA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4664920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63101495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2B4B37" w:rsidRPr="00E32206" w14:paraId="248A12F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4657F73C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жүргізүші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37B48CCB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2A9DFBFE" w14:textId="77777777" w:rsidTr="00FB77B2">
        <w:trPr>
          <w:trHeight w:val="112"/>
        </w:trPr>
        <w:tc>
          <w:tcPr>
            <w:tcW w:w="1387" w:type="dxa"/>
            <w:tcBorders>
              <w:right w:val="single" w:sz="4" w:space="0" w:color="auto"/>
            </w:tcBorders>
          </w:tcPr>
          <w:p w14:paraId="6006C262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7E5C00F7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21003BAB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9D90748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65F91DF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1C04D5" w:rsidRPr="00E32206" w14:paraId="4444408D" w14:textId="77777777" w:rsidTr="00355D38">
        <w:trPr>
          <w:trHeight w:val="184"/>
        </w:trPr>
        <w:tc>
          <w:tcPr>
            <w:tcW w:w="9750" w:type="dxa"/>
            <w:gridSpan w:val="9"/>
            <w:tcBorders>
              <w:right w:val="single" w:sz="4" w:space="0" w:color="auto"/>
            </w:tcBorders>
          </w:tcPr>
          <w:p w14:paraId="20FDD0E9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41346751" w14:textId="77777777" w:rsidTr="00925A5D">
        <w:trPr>
          <w:trHeight w:val="184"/>
        </w:trPr>
        <w:tc>
          <w:tcPr>
            <w:tcW w:w="9750" w:type="dxa"/>
            <w:gridSpan w:val="9"/>
            <w:tcBorders>
              <w:right w:val="single" w:sz="4" w:space="0" w:color="auto"/>
            </w:tcBorders>
          </w:tcPr>
          <w:p w14:paraId="096D4D20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B42D4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2553B21C" w14:textId="77777777" w:rsidTr="00D46EC1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126C6C17" w14:textId="77777777" w:rsidR="00B42D46" w:rsidRPr="00B42D46" w:rsidRDefault="00B42D46" w:rsidP="009E37CC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Курстың мақсаты: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7B63C7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Оқытудан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AFB6B0" w14:textId="77777777" w:rsidR="00B42D46" w:rsidRPr="00B42D46" w:rsidRDefault="00B42D46" w:rsidP="009E37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Жетістік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(ЖИ)</w:t>
            </w:r>
          </w:p>
          <w:p w14:paraId="2C005F45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</w:p>
        </w:tc>
      </w:tr>
      <w:tr w:rsidR="00B42D46" w:rsidRPr="00BE1645" w14:paraId="02E6B69D" w14:textId="77777777" w:rsidTr="00D46EC1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5BDD28A7" w14:textId="408039F3" w:rsidR="00B42D46" w:rsidRPr="00B42D46" w:rsidRDefault="00AC3641" w:rsidP="00B42D46">
            <w:pPr>
              <w:rPr>
                <w:b/>
                <w:sz w:val="20"/>
                <w:szCs w:val="20"/>
                <w:lang w:val="kk-KZ"/>
              </w:rPr>
            </w:pPr>
            <w:r w:rsidRPr="00824150">
              <w:rPr>
                <w:color w:val="000000"/>
                <w:sz w:val="20"/>
                <w:szCs w:val="20"/>
                <w:lang w:val="kk-KZ"/>
              </w:rPr>
              <w:t>Қазынашылықты ұйымдастырудың теориялық аспектілерін оқып үйрену, оның ішінде студенттердің қаржы санаттарының байланыстылығы мен өзара іс-қимыл формаларын және ұйымдардың қаржылық қатнастарын ұйымдастыру, олардың әлеуметтік-экономикалық даму тәсілдерін қолдануды практикалық дайындықта және теориялық түрде түсінұлерін қамтамасыз ету.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E6D7A4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Пәнді оқу нәтижесінде білім алушы келесілерге қабілетті болады:</w:t>
            </w:r>
          </w:p>
          <w:p w14:paraId="58F8563F" w14:textId="409E8249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Қ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азынашылықты ұйымдастырудың теориялық аспектілерін оқып үйреніп</w:t>
            </w:r>
            <w:r w:rsidR="00AC3641" w:rsidRPr="00824150">
              <w:rPr>
                <w:rStyle w:val="ab"/>
                <w:sz w:val="20"/>
                <w:szCs w:val="20"/>
                <w:lang w:val="kk-KZ"/>
              </w:rPr>
              <w:t xml:space="preserve"> білуі қажет</w:t>
            </w:r>
            <w:r w:rsidRPr="00B42D46">
              <w:rPr>
                <w:sz w:val="20"/>
                <w:szCs w:val="20"/>
                <w:lang w:val="kk-KZ"/>
              </w:rPr>
              <w:t xml:space="preserve"> түсіндіру, сондай-ақ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мазмұны мен жіктелінуін а</w:t>
            </w:r>
            <w:r w:rsidR="00C70375">
              <w:rPr>
                <w:sz w:val="20"/>
                <w:szCs w:val="20"/>
                <w:lang w:val="kk-KZ"/>
              </w:rPr>
              <w:t>нықтау</w:t>
            </w:r>
          </w:p>
          <w:p w14:paraId="4A119D08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20C21632" w14:textId="2925AEF2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2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Қ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аржы санаттарының байланыстылығы мен өзара іс-қимыл формаларын және ұйымдардың қаржылық қатнастарын ұйымдастыруы қажет</w:t>
            </w:r>
            <w:r w:rsidR="00C70375">
              <w:rPr>
                <w:color w:val="000000"/>
                <w:sz w:val="20"/>
                <w:szCs w:val="20"/>
                <w:lang w:val="kk-KZ"/>
              </w:rPr>
              <w:t xml:space="preserve"> ерекшеліктерін айқындау</w:t>
            </w:r>
          </w:p>
          <w:p w14:paraId="50DA5148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626D1E2E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0F2BC18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1CACF4D9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3239EC45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329D8D2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276FF49D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D07FC7C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66DE589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10B6CF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B42D46">
              <w:rPr>
                <w:sz w:val="20"/>
                <w:szCs w:val="20"/>
                <w:lang w:val="kk-KZ"/>
              </w:rPr>
              <w:t xml:space="preserve">Халықаралық тәжірибелерге сүйене отырып </w:t>
            </w:r>
            <w:r w:rsidR="002F6CF0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басқаруды </w:t>
            </w:r>
            <w:r w:rsidR="002F6CF0">
              <w:rPr>
                <w:sz w:val="20"/>
                <w:szCs w:val="20"/>
                <w:lang w:val="kk-KZ"/>
              </w:rPr>
              <w:t xml:space="preserve"> оңтайландыру </w:t>
            </w:r>
            <w:r w:rsidRPr="00B42D46">
              <w:rPr>
                <w:sz w:val="20"/>
                <w:szCs w:val="20"/>
                <w:lang w:val="kk-KZ"/>
              </w:rPr>
              <w:t>шараларын қарастыру</w:t>
            </w:r>
          </w:p>
          <w:p w14:paraId="6E613D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механизмін, оны бағалаудың мәліметтер көзі мен ақпараттарын жинақтау</w:t>
            </w:r>
          </w:p>
          <w:p w14:paraId="2378303F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="002F6CF0">
              <w:rPr>
                <w:sz w:val="20"/>
                <w:szCs w:val="20"/>
                <w:lang w:val="kk-KZ"/>
              </w:rPr>
              <w:t xml:space="preserve"> басқаруда</w:t>
            </w:r>
            <w:r w:rsidRPr="00B42D46">
              <w:rPr>
                <w:sz w:val="20"/>
                <w:szCs w:val="20"/>
                <w:lang w:val="kk-KZ"/>
              </w:rPr>
              <w:t xml:space="preserve"> халықаралық тәжірибедегі стандарттарды енгізудің өзектілігін анықтау</w:t>
            </w:r>
          </w:p>
          <w:p w14:paraId="54DFB2EF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24E050B2" w14:textId="77777777" w:rsid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C847649" w14:textId="77777777" w:rsidR="002F6CF0" w:rsidRDefault="002F6CF0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10BA9C26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="0064192F">
              <w:rPr>
                <w:sz w:val="20"/>
                <w:szCs w:val="20"/>
                <w:lang w:val="kk-KZ"/>
              </w:rPr>
              <w:t xml:space="preserve">Отандық </w:t>
            </w:r>
            <w:r w:rsidRPr="00B42D46">
              <w:rPr>
                <w:sz w:val="20"/>
                <w:szCs w:val="20"/>
                <w:lang w:val="kk-KZ"/>
              </w:rPr>
              <w:t>және шетелд</w:t>
            </w:r>
            <w:r w:rsidR="0064192F">
              <w:rPr>
                <w:sz w:val="20"/>
                <w:szCs w:val="20"/>
                <w:lang w:val="kk-KZ"/>
              </w:rPr>
              <w:t>ік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 xml:space="preserve">қызметін басқаруды </w:t>
            </w:r>
            <w:r w:rsidRPr="00B42D46">
              <w:rPr>
                <w:sz w:val="20"/>
                <w:szCs w:val="20"/>
                <w:lang w:val="kk-KZ"/>
              </w:rPr>
              <w:t>жүзеге асу жолдары мен перспективаларын бағалау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05182C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14:paraId="787D3CE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7975458" w14:textId="4053A368" w:rsidR="00B42D46" w:rsidRPr="00B42D46" w:rsidRDefault="00AC3641" w:rsidP="00EB2F8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1.1. – </w:t>
            </w:r>
            <w:r>
              <w:rPr>
                <w:color w:val="000000"/>
                <w:sz w:val="20"/>
                <w:szCs w:val="20"/>
                <w:lang w:val="kk-KZ"/>
              </w:rPr>
              <w:t>Қ</w:t>
            </w:r>
            <w:r w:rsidRPr="00824150">
              <w:rPr>
                <w:color w:val="000000"/>
                <w:sz w:val="20"/>
                <w:szCs w:val="20"/>
                <w:lang w:val="kk-KZ"/>
              </w:rPr>
              <w:t>азынашылықты ұйымдастырудың теориялық аспектілерін оқып үйреніп</w:t>
            </w:r>
            <w:r w:rsidRPr="00824150">
              <w:rPr>
                <w:rStyle w:val="ab"/>
                <w:sz w:val="20"/>
                <w:szCs w:val="20"/>
                <w:lang w:val="kk-KZ"/>
              </w:rPr>
              <w:t xml:space="preserve"> білуі қажет</w:t>
            </w:r>
            <w:r w:rsidR="00B42D46" w:rsidRPr="00B42D46">
              <w:rPr>
                <w:sz w:val="20"/>
                <w:szCs w:val="20"/>
                <w:lang w:val="kk-KZ"/>
              </w:rPr>
              <w:t>;</w:t>
            </w:r>
          </w:p>
          <w:p w14:paraId="038BA4BD" w14:textId="2D565D3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1.2.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Қ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аржы санаттарының байланыстылығы мен өзара іс-қимыл формаларын және ұйымдардың қаржылық қатнастарын ұйымдастыруы қажет</w:t>
            </w:r>
            <w:r w:rsidRPr="00B42D46">
              <w:rPr>
                <w:sz w:val="20"/>
                <w:szCs w:val="20"/>
                <w:lang w:val="kk-KZ"/>
              </w:rPr>
              <w:t>;</w:t>
            </w:r>
          </w:p>
          <w:p w14:paraId="1F3BA860" w14:textId="08F1D851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1.</w:t>
            </w:r>
            <w:r w:rsidR="00C70375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Ә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леуметтік-экономикалық даму тәсілдерін қолдануды практикалық дайындықта және теориялық түрде түсінулерін қамтамасыз ету</w:t>
            </w:r>
            <w:r w:rsidRPr="00B42D46">
              <w:rPr>
                <w:sz w:val="20"/>
                <w:szCs w:val="20"/>
                <w:lang w:val="kk-KZ"/>
              </w:rPr>
              <w:t>.</w:t>
            </w:r>
          </w:p>
          <w:p w14:paraId="4EB729D0" w14:textId="0E4504B8" w:rsidR="00C70375" w:rsidRPr="00B42D46" w:rsidRDefault="00C70375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1.3.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Е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лдің қазынашылық саласындығы функциялық қызметінің негізгі құқығы туралы толық білулері керек</w:t>
            </w:r>
            <w:r w:rsidRPr="00B42D46">
              <w:rPr>
                <w:sz w:val="20"/>
                <w:szCs w:val="20"/>
                <w:lang w:val="kk-KZ"/>
              </w:rPr>
              <w:t xml:space="preserve">; </w:t>
            </w:r>
          </w:p>
          <w:p w14:paraId="63CC0094" w14:textId="3077F19E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2.1. – 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негізгі бюджетке келіп түсетін шетел валютасы, шетел валютасының орындалуын білулері керек</w:t>
            </w:r>
          </w:p>
          <w:p w14:paraId="243F1CD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925A5D">
              <w:rPr>
                <w:sz w:val="20"/>
                <w:szCs w:val="20"/>
                <w:lang w:val="kk-KZ"/>
              </w:rPr>
              <w:t xml:space="preserve">Қаржылық </w:t>
            </w:r>
            <w:r w:rsidR="00522539">
              <w:rPr>
                <w:sz w:val="20"/>
                <w:szCs w:val="20"/>
                <w:lang w:val="kk-KZ"/>
              </w:rPr>
              <w:t xml:space="preserve">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ің функциялар мен міндеттерді оқу жағдайында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талдау және оның шешу бағыттарын ұсыну;</w:t>
            </w:r>
          </w:p>
          <w:p w14:paraId="2441126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</w:t>
            </w:r>
            <w:r w:rsidR="00F25B14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аясындағы мәселелерді және негізгі ұғымдарды, тәуекелдердің түрлерінің теориялары бойынша білімдерін практикалық қызметте пайдалана білу</w:t>
            </w:r>
            <w:r w:rsidR="00EB2F8B">
              <w:rPr>
                <w:sz w:val="20"/>
                <w:szCs w:val="20"/>
                <w:lang w:val="kk-KZ"/>
              </w:rPr>
              <w:t>;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</w:p>
          <w:p w14:paraId="6F6B03A1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3.1.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байланысты жүргізетін операцияларын қолдану техникаларын игеру;</w:t>
            </w:r>
          </w:p>
          <w:p w14:paraId="7777230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3.2.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әсер ету шараларының қолданылуын зерттеу;</w:t>
            </w:r>
          </w:p>
          <w:p w14:paraId="3086F6BE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4B4A9F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</w:t>
            </w:r>
            <w:r w:rsidR="00F25B14">
              <w:rPr>
                <w:sz w:val="20"/>
                <w:szCs w:val="20"/>
                <w:lang w:val="kk-KZ"/>
              </w:rPr>
              <w:t>4</w:t>
            </w:r>
            <w:r w:rsidRPr="00B42D46">
              <w:rPr>
                <w:sz w:val="20"/>
                <w:szCs w:val="20"/>
                <w:lang w:val="kk-KZ"/>
              </w:rPr>
              <w:t>.</w:t>
            </w:r>
            <w:r w:rsidR="00F25B14">
              <w:rPr>
                <w:sz w:val="20"/>
                <w:szCs w:val="20"/>
                <w:lang w:val="kk-KZ"/>
              </w:rPr>
              <w:t>1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925A5D">
              <w:rPr>
                <w:sz w:val="20"/>
                <w:szCs w:val="20"/>
                <w:lang w:val="kk-KZ"/>
              </w:rPr>
              <w:t>Қаржылық институттардағы</w:t>
            </w:r>
            <w:r w:rsidRPr="00B42D46">
              <w:rPr>
                <w:sz w:val="20"/>
                <w:szCs w:val="20"/>
                <w:lang w:val="kk-KZ"/>
              </w:rPr>
              <w:t xml:space="preserve">  тәуекелдерді басқарудағы негізгі қызметтерді анықтауды тұжырымдау; </w:t>
            </w:r>
          </w:p>
          <w:p w14:paraId="61E96BDA" w14:textId="77777777" w:rsidR="00B42D46" w:rsidRPr="00B42D46" w:rsidRDefault="00B42D46" w:rsidP="00EB2F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4.</w:t>
            </w:r>
            <w:r w:rsidR="00F25B14"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Pr="00B42D46">
              <w:rPr>
                <w:bCs/>
                <w:sz w:val="20"/>
                <w:szCs w:val="20"/>
                <w:lang w:val="kk-KZ"/>
              </w:rPr>
              <w:t>Халықаралық тәжірибелерге сүйене отырып</w:t>
            </w:r>
            <w:r w:rsidR="002F6CF0">
              <w:rPr>
                <w:bCs/>
                <w:sz w:val="20"/>
                <w:szCs w:val="20"/>
                <w:lang w:val="kk-KZ"/>
              </w:rPr>
              <w:t>,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6CF0">
              <w:rPr>
                <w:bCs/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>аржылық институттардың қызметін басқаруды</w:t>
            </w:r>
            <w:r w:rsidR="002F6CF0">
              <w:rPr>
                <w:bCs/>
                <w:sz w:val="20"/>
                <w:szCs w:val="20"/>
                <w:lang w:val="kk-KZ"/>
              </w:rPr>
              <w:t>ң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  <w:lang w:val="kk-KZ"/>
              </w:rPr>
              <w:t>өзгерістеріне талдау жасау;</w:t>
            </w:r>
          </w:p>
          <w:p w14:paraId="52DB8574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A9B85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5.1. – </w:t>
            </w:r>
            <w:r w:rsidR="0064192F" w:rsidRPr="0064192F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реттеу мен қадағалаудың жаһандық жүйелерін сипаттау;</w:t>
            </w:r>
          </w:p>
          <w:p w14:paraId="4B54382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негізгі бағыттары мен міндеттерінің ерекшеліктерін ашу;</w:t>
            </w:r>
          </w:p>
          <w:p w14:paraId="78FBF235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5.3. – Қолданыстағы жаһандық реттеу жүйелеріне (дәстүрлі жүйелер, аралас жүйелер және дамытушы унитарлық жүйелер) кешенді талдау жүргізу;</w:t>
            </w:r>
          </w:p>
          <w:p w14:paraId="7487CF9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6.1. – Шетелдерде және Қазақстанда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қолдану;</w:t>
            </w:r>
          </w:p>
          <w:p w14:paraId="1934BDB0" w14:textId="77777777" w:rsidR="00F25B14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6.2. – </w:t>
            </w:r>
            <w:r w:rsidR="00F25B14">
              <w:rPr>
                <w:sz w:val="20"/>
                <w:szCs w:val="20"/>
                <w:lang w:val="kk-KZ"/>
              </w:rPr>
              <w:t>Қаржылық институттардың қызметін</w:t>
            </w:r>
            <w:r w:rsidR="00F25B14" w:rsidRPr="00E3220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</w:t>
            </w:r>
            <w:r w:rsidR="00F25B14">
              <w:rPr>
                <w:sz w:val="20"/>
                <w:szCs w:val="20"/>
                <w:lang w:val="kk-KZ"/>
              </w:rPr>
              <w:t>а білу</w:t>
            </w:r>
            <w:r w:rsidR="00F25B14" w:rsidRPr="00E32206">
              <w:rPr>
                <w:sz w:val="20"/>
                <w:szCs w:val="20"/>
                <w:lang w:val="kk-KZ"/>
              </w:rPr>
              <w:t>;</w:t>
            </w:r>
          </w:p>
          <w:p w14:paraId="175DC1F6" w14:textId="77777777" w:rsidR="00B42D46" w:rsidRPr="00B42D46" w:rsidRDefault="00F25B14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522539">
              <w:rPr>
                <w:sz w:val="20"/>
                <w:szCs w:val="20"/>
                <w:lang w:val="kk-KZ"/>
              </w:rPr>
              <w:t>Қаржылық институттардың</w:t>
            </w:r>
            <w:r w:rsidR="0064192F">
              <w:rPr>
                <w:sz w:val="20"/>
                <w:szCs w:val="20"/>
                <w:lang w:val="kk-KZ"/>
              </w:rPr>
              <w:t xml:space="preserve"> қызметін басқаруды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одан әрі жүзеге асыра </w:t>
            </w:r>
            <w:r>
              <w:rPr>
                <w:sz w:val="20"/>
                <w:szCs w:val="20"/>
                <w:lang w:val="kk-KZ"/>
              </w:rPr>
              <w:t>отырып, дамыту бағыттарын болжаай алу.</w:t>
            </w: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796"/>
      </w:tblGrid>
      <w:tr w:rsidR="00B42D46" w:rsidRPr="00B42D46" w14:paraId="07681F8D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5A0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E8AE" w14:textId="2B8A68FC" w:rsidR="00B42D46" w:rsidRPr="002B4B37" w:rsidRDefault="00AC3641" w:rsidP="002F6CF0">
            <w:pPr>
              <w:rPr>
                <w:b/>
                <w:sz w:val="20"/>
                <w:szCs w:val="20"/>
                <w:lang w:val="kk-KZ"/>
              </w:rPr>
            </w:pPr>
            <w:r w:rsidRPr="00824150">
              <w:rPr>
                <w:color w:val="000000"/>
                <w:sz w:val="20"/>
                <w:szCs w:val="20"/>
                <w:lang w:val="kk-KZ"/>
              </w:rPr>
              <w:t>«Экономикалық теория», «Қаржы», «Мемлекеттік қаржы», «Мемлекеттік бюджет», «Корпорациялық қаржы»</w:t>
            </w:r>
          </w:p>
        </w:tc>
      </w:tr>
      <w:tr w:rsidR="00B42D46" w:rsidRPr="00B42D46" w14:paraId="07D182AA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0A83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1676" w14:textId="5E138CF3" w:rsidR="00B42D46" w:rsidRPr="00AC3641" w:rsidRDefault="00AC3641" w:rsidP="00522539">
            <w:pPr>
              <w:rPr>
                <w:sz w:val="20"/>
                <w:szCs w:val="20"/>
                <w:lang w:val="kk-KZ"/>
              </w:rPr>
            </w:pPr>
            <w:r w:rsidRPr="00AC3641">
              <w:rPr>
                <w:bCs/>
                <w:iCs/>
                <w:color w:val="000000"/>
                <w:sz w:val="20"/>
                <w:szCs w:val="20"/>
                <w:lang w:val="kk-KZ"/>
              </w:rPr>
              <w:t>Қазынашылықты ұйымдастыруі» пәні аяқтаушы пәндерге жатады және студенттердің өндірістік тәжірибеден өткеннен кейінгі тапсыратын есебіне жазуда пайдалануға болады.</w:t>
            </w:r>
          </w:p>
        </w:tc>
      </w:tr>
      <w:tr w:rsidR="00B42D46" w:rsidRPr="00B42D46" w14:paraId="180B446F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666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9BE3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Әдебиеттер тізімі:</w:t>
            </w:r>
          </w:p>
          <w:p w14:paraId="35F743B0" w14:textId="77777777" w:rsidR="00AC3641" w:rsidRPr="00824150" w:rsidRDefault="00AC3641" w:rsidP="00AC3641">
            <w:pPr>
              <w:tabs>
                <w:tab w:val="left" w:pos="602"/>
              </w:tabs>
              <w:ind w:firstLine="426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14:paraId="69EC8071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Құлпыбаев С., Интықбаева С.Ж., Мельников В.Д «Қаржы» Жоғары оқу орындарына арналған оқұлық. Алматы, 670б. 2010ж</w:t>
            </w:r>
          </w:p>
          <w:p w14:paraId="31085029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К.К. Ильясов, С. Құлпыбаев,   Қаржы. Алматы, 2005, 552 б.</w:t>
            </w:r>
          </w:p>
          <w:p w14:paraId="26F7F7F5" w14:textId="3CE34D61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Интықбаева С.Ж «Фискалдық саясат және оның Қазақстан экономикасын дамытуды қамтамасыз ету </w:t>
            </w:r>
            <w:r w:rsidR="0034592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рөлі» Алматы, Қаржы-Қаражат 20</w:t>
            </w:r>
            <w:r w:rsidR="003459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  <w:p w14:paraId="11F03B49" w14:textId="771C4F43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Мельников В.Д «Қаржы, экономика негіздері»</w:t>
            </w:r>
            <w:r w:rsidR="0034592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2005</w:t>
            </w:r>
          </w:p>
          <w:p w14:paraId="481F2BB9" w14:textId="38F6E159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Исахова П.Б, Ильясов Қ.Қ «Мемле</w:t>
            </w:r>
            <w:r w:rsidR="0034592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кеттік бюджеттін шығындары» 2015</w:t>
            </w: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 </w:t>
            </w:r>
          </w:p>
          <w:p w14:paraId="6EDD27A1" w14:textId="722FF530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Исахова П.Б, Янцен Н.А «Бюджеттік программалардың нәтижелік мониторингі» «Сарапшлардың аналитикалық баяндамалары» ОО «Салық мәдениетін қалыптастыру»</w:t>
            </w:r>
            <w:r w:rsidR="0034592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2014</w:t>
            </w:r>
          </w:p>
          <w:p w14:paraId="35463A02" w14:textId="34DE14D2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Концепция қалыптастыру және ҚР Ұлттық қорының орта мерзімді перспективасын қолдану қаражаты.</w:t>
            </w:r>
            <w:r w:rsidR="0034592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2015</w:t>
            </w:r>
          </w:p>
          <w:p w14:paraId="622C3591" w14:textId="6BD91E01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Республикалық бюджет комиссияларының</w:t>
            </w:r>
            <w:r w:rsidR="0034592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жағдайы туралы 24 тамыздың  2016</w:t>
            </w: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жыл № 1426 бап бекітілімдері.</w:t>
            </w:r>
          </w:p>
          <w:p w14:paraId="550FE985" w14:textId="3A4929BC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Ережелерді жүргізудің маңызды бюджеттік программалар жүргізуді  бек</w:t>
            </w:r>
            <w:r w:rsidR="0034592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іту. ҚР Үкіметі   21 шілде  2015</w:t>
            </w: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жылдан №779 бап.</w:t>
            </w:r>
          </w:p>
          <w:p w14:paraId="5E7E7818" w14:textId="7D959706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Инвестициялық бюджет бағалау маңыздылығының ережелері туралы бек</w:t>
            </w:r>
            <w:r w:rsidR="0034592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ітілім. ҚР Үкімет  21 шілде  2016</w:t>
            </w: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жылдан бастап.</w:t>
            </w:r>
          </w:p>
          <w:p w14:paraId="34D21653" w14:textId="30B3DB86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AC3641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>Қазақстан Республикасының Бюджет кодексі</w:t>
            </w:r>
            <w:r w:rsidR="003459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4.12.201</w:t>
            </w:r>
            <w:r w:rsidRPr="00AC3641">
              <w:rPr>
                <w:rFonts w:ascii="Times New Roman" w:hAnsi="Times New Roman"/>
                <w:sz w:val="20"/>
                <w:szCs w:val="20"/>
                <w:lang w:val="kk-KZ"/>
              </w:rPr>
              <w:t>8 ж. (өзгертулер мен толықтыруларды қоса алғанда).</w:t>
            </w:r>
          </w:p>
          <w:p w14:paraId="7AAF2D50" w14:textId="4193C88B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AC3641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 xml:space="preserve">Салықтар және бюджетке түсетін басқа да міндетті төлемдер туралы (Салық кодексі) </w:t>
            </w:r>
            <w:r w:rsidR="0034592B">
              <w:rPr>
                <w:rFonts w:ascii="Times New Roman" w:hAnsi="Times New Roman"/>
                <w:sz w:val="20"/>
                <w:szCs w:val="20"/>
                <w:lang w:val="kk-KZ"/>
              </w:rPr>
              <w:t>18.12.201</w:t>
            </w:r>
            <w:bookmarkStart w:id="0" w:name="_GoBack"/>
            <w:bookmarkEnd w:id="0"/>
            <w:r w:rsidRPr="00AC3641">
              <w:rPr>
                <w:rFonts w:ascii="Times New Roman" w:hAnsi="Times New Roman"/>
                <w:sz w:val="20"/>
                <w:szCs w:val="20"/>
                <w:lang w:val="kk-KZ"/>
              </w:rPr>
              <w:t>8 ж. (өзгертулер мен толықтыруларды қоса алғанда).</w:t>
            </w:r>
          </w:p>
          <w:p w14:paraId="2D6A5AFD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val="kk-KZ" w:eastAsia="ko-KR"/>
              </w:rPr>
            </w:pPr>
            <w:r w:rsidRPr="00AC3641">
              <w:rPr>
                <w:lang w:val="kk-KZ" w:eastAsia="ko-KR"/>
              </w:rPr>
              <w:t xml:space="preserve">Кұлпыбаев </w:t>
            </w:r>
            <w:r w:rsidRPr="00AC3641">
              <w:rPr>
                <w:lang w:eastAsia="ko-KR"/>
              </w:rPr>
              <w:t xml:space="preserve">С.К., </w:t>
            </w:r>
            <w:r w:rsidRPr="00AC3641">
              <w:rPr>
                <w:lang w:val="kk-KZ" w:eastAsia="ko-KR"/>
              </w:rPr>
              <w:t xml:space="preserve">Интыкбаева С.Ж., </w:t>
            </w:r>
            <w:r w:rsidRPr="00AC3641">
              <w:rPr>
                <w:lang w:eastAsia="ko-KR"/>
              </w:rPr>
              <w:t>Мельников В.Д. «</w:t>
            </w:r>
            <w:r w:rsidRPr="00AC3641">
              <w:rPr>
                <w:lang w:val="kk-KZ" w:eastAsia="ko-KR"/>
              </w:rPr>
              <w:t>Қаржы</w:t>
            </w:r>
            <w:r w:rsidRPr="00AC3641">
              <w:rPr>
                <w:lang w:eastAsia="ko-KR"/>
              </w:rPr>
              <w:t>».</w:t>
            </w:r>
            <w:r w:rsidRPr="00AC3641">
              <w:rPr>
                <w:lang w:val="kk-KZ" w:eastAsia="ko-KR"/>
              </w:rPr>
              <w:t xml:space="preserve"> Оқулық для ВУЗов.- Алматы: РПБК « Дәуір» 2011 ж.</w:t>
            </w:r>
          </w:p>
          <w:p w14:paraId="64315860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val="kk-KZ" w:eastAsia="ko-KR"/>
              </w:rPr>
            </w:pPr>
            <w:r w:rsidRPr="00AC3641">
              <w:rPr>
                <w:lang w:val="kk-KZ" w:eastAsia="ko-KR"/>
              </w:rPr>
              <w:t>Ұлттық экономика. Оқулық. А.В. Сидоровичтің, Ә.Ә. Әбішевтің басқаруымен. – Алматы: Экономика баспасы, 2010 жыл.</w:t>
            </w:r>
          </w:p>
          <w:p w14:paraId="54184B1E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eastAsia="ko-KR"/>
              </w:rPr>
              <w:t>Мельников В.Д. Финансы. Учебник.-Алматы: ТОО «</w:t>
            </w:r>
            <w:r w:rsidRPr="00AC3641">
              <w:rPr>
                <w:lang w:val="en-US" w:eastAsia="ko-KR"/>
              </w:rPr>
              <w:t>Print</w:t>
            </w:r>
            <w:r w:rsidRPr="00AC3641">
              <w:rPr>
                <w:lang w:eastAsia="ko-KR"/>
              </w:rPr>
              <w:t>-</w:t>
            </w:r>
            <w:r w:rsidRPr="00AC3641">
              <w:rPr>
                <w:lang w:val="en-US" w:eastAsia="ko-KR"/>
              </w:rPr>
              <w:t>S</w:t>
            </w:r>
            <w:r w:rsidRPr="00AC3641">
              <w:rPr>
                <w:lang w:eastAsia="ko-KR"/>
              </w:rPr>
              <w:t xml:space="preserve">», 2011 </w:t>
            </w:r>
            <w:r w:rsidRPr="00AC3641">
              <w:rPr>
                <w:lang w:val="kk-KZ" w:eastAsia="ko-KR"/>
              </w:rPr>
              <w:t>год.</w:t>
            </w:r>
          </w:p>
          <w:p w14:paraId="43069B7C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eastAsia="ko-KR"/>
              </w:rPr>
              <w:t xml:space="preserve">Мельников В.Д. Финансы. Учебник.-Алматы: 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>»,2009</w:t>
            </w:r>
          </w:p>
          <w:p w14:paraId="6F87B8DD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eastAsia="ko-KR"/>
              </w:rPr>
              <w:t xml:space="preserve">Мельников В.Д. Основы финансов. Учебник. – Алматы: 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>», 2009</w:t>
            </w:r>
            <w:r w:rsidRPr="00AC3641">
              <w:rPr>
                <w:lang w:val="kk-KZ" w:eastAsia="ko-KR"/>
              </w:rPr>
              <w:t>.</w:t>
            </w:r>
          </w:p>
          <w:p w14:paraId="44CBE7CD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>Құ</w:t>
            </w:r>
            <w:proofErr w:type="spellStart"/>
            <w:r w:rsidRPr="00AC3641">
              <w:rPr>
                <w:lang w:eastAsia="ko-KR"/>
              </w:rPr>
              <w:t>лпыбаев</w:t>
            </w:r>
            <w:proofErr w:type="spellEnd"/>
            <w:r w:rsidRPr="00AC3641">
              <w:rPr>
                <w:lang w:eastAsia="ko-KR"/>
              </w:rPr>
              <w:t xml:space="preserve"> С.</w:t>
            </w:r>
            <w:r w:rsidRPr="00AC3641">
              <w:rPr>
                <w:lang w:val="kk-KZ" w:eastAsia="ko-KR"/>
              </w:rPr>
              <w:t>Қ</w:t>
            </w:r>
            <w:r w:rsidRPr="00AC3641">
              <w:rPr>
                <w:lang w:eastAsia="ko-KR"/>
              </w:rPr>
              <w:t xml:space="preserve">., Мельников В. Д.  </w:t>
            </w:r>
            <w:proofErr w:type="spellStart"/>
            <w:r w:rsidRPr="00AC3641">
              <w:rPr>
                <w:lang w:eastAsia="ko-KR"/>
              </w:rPr>
              <w:t>Каржы</w:t>
            </w:r>
            <w:proofErr w:type="spellEnd"/>
            <w:r w:rsidRPr="00AC3641">
              <w:rPr>
                <w:lang w:eastAsia="ko-KR"/>
              </w:rPr>
              <w:t xml:space="preserve"> нег</w:t>
            </w:r>
            <w:r w:rsidRPr="00AC3641">
              <w:rPr>
                <w:lang w:val="kk-KZ" w:eastAsia="ko-KR"/>
              </w:rPr>
              <w:t>і</w:t>
            </w:r>
            <w:proofErr w:type="spellStart"/>
            <w:r w:rsidRPr="00AC3641">
              <w:rPr>
                <w:lang w:eastAsia="ko-KR"/>
              </w:rPr>
              <w:t>здер</w:t>
            </w:r>
            <w:proofErr w:type="spellEnd"/>
            <w:r w:rsidRPr="00AC3641">
              <w:rPr>
                <w:lang w:val="kk-KZ" w:eastAsia="ko-KR"/>
              </w:rPr>
              <w:t>і</w:t>
            </w:r>
            <w:r w:rsidRPr="00AC3641">
              <w:rPr>
                <w:lang w:eastAsia="ko-KR"/>
              </w:rPr>
              <w:t xml:space="preserve">. Учебник для вузов. – Алматы: 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>», 2009</w:t>
            </w:r>
          </w:p>
          <w:p w14:paraId="5D888481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 xml:space="preserve">Интыкбаева С.Ж. Государственные финансы Алматы </w:t>
            </w:r>
            <w:r w:rsidRPr="00AC3641">
              <w:rPr>
                <w:lang w:eastAsia="ko-KR"/>
              </w:rPr>
              <w:t>ТОО «</w:t>
            </w:r>
            <w:r w:rsidRPr="00AC3641">
              <w:rPr>
                <w:lang w:val="kk-KZ" w:eastAsia="ko-KR"/>
              </w:rPr>
              <w:t>Эверо</w:t>
            </w:r>
            <w:r w:rsidRPr="00AC3641">
              <w:rPr>
                <w:lang w:eastAsia="ko-KR"/>
              </w:rPr>
              <w:t>»</w:t>
            </w:r>
            <w:r w:rsidRPr="00AC3641">
              <w:rPr>
                <w:lang w:val="kk-KZ" w:eastAsia="ko-KR"/>
              </w:rPr>
              <w:t xml:space="preserve"> 2007 год.</w:t>
            </w:r>
          </w:p>
          <w:p w14:paraId="59502B51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 xml:space="preserve">Маянлаева Г.И. Теория и практика страхового дела (в схемах, таблицах) Учебное пособие </w:t>
            </w:r>
            <w:r w:rsidRPr="00AC3641">
              <w:rPr>
                <w:lang w:eastAsia="ko-KR"/>
              </w:rPr>
              <w:t xml:space="preserve">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 xml:space="preserve">», </w:t>
            </w:r>
            <w:r w:rsidRPr="00AC3641">
              <w:rPr>
                <w:lang w:val="kk-KZ" w:eastAsia="ko-KR"/>
              </w:rPr>
              <w:t xml:space="preserve">2005год </w:t>
            </w:r>
          </w:p>
          <w:p w14:paraId="739AB630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 xml:space="preserve">С.М. Омирбаев, С.Ж. Интыкбаева, А.А. Адамбекова, Р.С. Парманова  Государственный бюджет </w:t>
            </w:r>
            <w:r w:rsidRPr="00AC3641">
              <w:rPr>
                <w:lang w:eastAsia="ko-KR"/>
              </w:rPr>
              <w:t xml:space="preserve">Учебник. – Алматы: ТОО </w:t>
            </w:r>
            <w:r w:rsidRPr="00AC3641">
              <w:rPr>
                <w:lang w:val="kk-KZ" w:eastAsia="ko-KR"/>
              </w:rPr>
              <w:t>РПИК</w:t>
            </w:r>
            <w:r w:rsidRPr="00AC3641">
              <w:rPr>
                <w:lang w:eastAsia="ko-KR"/>
              </w:rPr>
              <w:t xml:space="preserve"> «</w:t>
            </w:r>
            <w:r w:rsidRPr="00AC3641">
              <w:rPr>
                <w:lang w:val="kk-KZ" w:eastAsia="ko-KR"/>
              </w:rPr>
              <w:t>Дәуір</w:t>
            </w:r>
            <w:r w:rsidRPr="00AC3641">
              <w:rPr>
                <w:lang w:eastAsia="ko-KR"/>
              </w:rPr>
              <w:t>», 20</w:t>
            </w:r>
            <w:r w:rsidRPr="00AC3641">
              <w:rPr>
                <w:lang w:val="kk-KZ" w:eastAsia="ko-KR"/>
              </w:rPr>
              <w:t>11 год</w:t>
            </w:r>
          </w:p>
          <w:p w14:paraId="4F5BBA1D" w14:textId="09950BED" w:rsidR="00B42D46" w:rsidRPr="00B42D46" w:rsidRDefault="00B42D46" w:rsidP="002B4B37">
            <w:pPr>
              <w:rPr>
                <w:sz w:val="20"/>
                <w:szCs w:val="20"/>
                <w:lang w:val="kk-KZ"/>
              </w:rPr>
            </w:pPr>
          </w:p>
          <w:p w14:paraId="0CFFCE91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Қосымша:</w:t>
            </w:r>
          </w:p>
          <w:p w14:paraId="47669D07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«Мемлекеттік қаржыларды жаңғырту» Афанасов М.П, Кривогов И.В  2007-439 бет</w:t>
            </w:r>
          </w:p>
          <w:p w14:paraId="46A2FB98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«Дефициттік экономика логикасы» Афанасов М.П 2004-160 бет</w:t>
            </w:r>
          </w:p>
          <w:p w14:paraId="759ADF31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«Бюджет құрылымының неіздері» Афанасов М.П 2004-243бет</w:t>
            </w:r>
          </w:p>
          <w:p w14:paraId="517146FF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«Территориялық қаржылық балансы және оны қолдану » Сычев Н.Г 2003-380бет</w:t>
            </w:r>
          </w:p>
          <w:p w14:paraId="01BD8992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«Аймақтық қаржыларын басқару стратегиясы» Сычев Н.Г, Таксир К.И 2005-428бет</w:t>
            </w:r>
          </w:p>
          <w:p w14:paraId="5F534CDA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«Аймақтық қаржыларды бекітудің актуалды проблемалар» Сычев Н.Г, Таксир К.И  2004-416бет</w:t>
            </w:r>
          </w:p>
          <w:p w14:paraId="19B8247C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«Ұлттық жобаларды қаржлық құқықтық қамтамасыз ету» Таксир К.И  2006-500бет</w:t>
            </w:r>
          </w:p>
          <w:p w14:paraId="485C78FF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«Ұлттық жобалардың қаржылық құқықтық проблемалары» Таксир К.И  2006-297бет</w:t>
            </w:r>
          </w:p>
          <w:p w14:paraId="1E9AA136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«Территориялық қаржыларды басқару» Таксир К.И 2006-416 бет</w:t>
            </w:r>
          </w:p>
          <w:p w14:paraId="2D274E8A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  <w:tab w:val="left" w:pos="851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«Мемлекеттік басқарудың құрылымдары» Пикұлькин А.В   2007-639бет     </w:t>
            </w:r>
          </w:p>
          <w:p w14:paraId="00348861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Интернет ресурстар:</w:t>
            </w:r>
          </w:p>
          <w:p w14:paraId="7A609C9E" w14:textId="77777777" w:rsidR="00B42D46" w:rsidRPr="00522539" w:rsidRDefault="00450DB0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"http://www.bankir.ru/" \t "_blank" </w:instrText>
            </w:r>
            <w:r>
              <w:fldChar w:fldCharType="separate"/>
            </w:r>
            <w:r w:rsidR="00B42D46" w:rsidRPr="00522539"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t>http://www.bankir.ru/</w:t>
            </w:r>
            <w:r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fldChar w:fldCharType="end"/>
            </w:r>
            <w:r w:rsidR="00B42D46" w:rsidRPr="00522539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765601E" w14:textId="77777777" w:rsidR="00B42D46" w:rsidRPr="00522539" w:rsidRDefault="0034592B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http://ecsocman.hse.ru/text/22889391/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37255DC1" w14:textId="77777777" w:rsidR="00B42D46" w:rsidRPr="00522539" w:rsidRDefault="00B42D46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 w:rsidRPr="00522539">
              <w:rPr>
                <w:sz w:val="20"/>
                <w:szCs w:val="20"/>
                <w:lang w:val="kk-KZ"/>
              </w:rPr>
              <w:t xml:space="preserve">https://kapital.kz/info/ </w:t>
            </w:r>
          </w:p>
          <w:p w14:paraId="2F8A7C72" w14:textId="77777777" w:rsidR="00B42D46" w:rsidRPr="00522539" w:rsidRDefault="0034592B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8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https://kursiv.kz/news/obschestvo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6ED4F841" w14:textId="77777777" w:rsidR="00B42D46" w:rsidRPr="00522539" w:rsidRDefault="0034592B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9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https://www.kase.kz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7B44C374" w14:textId="77777777" w:rsidR="00B42D46" w:rsidRPr="00B42D46" w:rsidRDefault="00AB31B5" w:rsidP="00F25B14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</w:rPr>
            </w:pPr>
            <w:r w:rsidRPr="00AB31B5">
              <w:rPr>
                <w:sz w:val="20"/>
                <w:szCs w:val="20"/>
              </w:rPr>
              <w:t xml:space="preserve">www.finreg.kz </w:t>
            </w:r>
          </w:p>
        </w:tc>
      </w:tr>
      <w:tr w:rsidR="00B42D46" w:rsidRPr="00B42D46" w14:paraId="4C7EED14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2394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r w:rsidRPr="00B42D4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курстың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A2A8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тәртіп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</w:p>
          <w:p w14:paraId="4D1EE239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sz w:val="20"/>
                <w:szCs w:val="20"/>
              </w:rPr>
              <w:t>Барлық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білім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алушылар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ЖООК</w:t>
            </w:r>
            <w:r w:rsidRPr="00B42D46">
              <w:rPr>
                <w:sz w:val="20"/>
                <w:szCs w:val="20"/>
              </w:rPr>
              <w:t>-</w:t>
            </w:r>
            <w:r w:rsidRPr="00B42D46">
              <w:rPr>
                <w:sz w:val="20"/>
                <w:szCs w:val="20"/>
                <w:lang w:val="kk-KZ"/>
              </w:rPr>
              <w:t>қа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тіркелу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қажет</w:t>
            </w:r>
            <w:proofErr w:type="spellEnd"/>
            <w:r w:rsidRPr="00B42D46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B42D46">
              <w:rPr>
                <w:sz w:val="20"/>
                <w:szCs w:val="20"/>
              </w:rPr>
              <w:t>модул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B42D46">
              <w:rPr>
                <w:sz w:val="20"/>
                <w:szCs w:val="20"/>
              </w:rPr>
              <w:t>дерін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өту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мерзімі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пәнді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кестесіне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мүлтіксіз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сақталуы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тиіс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34D9715C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2D46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Дедлайндарды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сақтамау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B42D46">
              <w:rPr>
                <w:sz w:val="20"/>
                <w:szCs w:val="20"/>
              </w:rPr>
              <w:t>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ң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жоғалуына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әкеледі</w:t>
            </w:r>
            <w:proofErr w:type="spellEnd"/>
            <w:r w:rsidRPr="00B42D46">
              <w:rPr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Әрбір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дедлайны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курсының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мазмұнын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жүзеге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асыру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күнтізбесінде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кестесінде</w:t>
            </w:r>
            <w:proofErr w:type="spellEnd"/>
            <w:r w:rsidRPr="00B42D46">
              <w:rPr>
                <w:sz w:val="20"/>
                <w:szCs w:val="20"/>
              </w:rPr>
              <w:t xml:space="preserve">), </w:t>
            </w:r>
            <w:proofErr w:type="spellStart"/>
            <w:r w:rsidRPr="00B42D46">
              <w:rPr>
                <w:sz w:val="20"/>
                <w:szCs w:val="20"/>
              </w:rPr>
              <w:t>сондай-ақ</w:t>
            </w:r>
            <w:proofErr w:type="spellEnd"/>
            <w:r w:rsidRPr="00B42D46">
              <w:rPr>
                <w:sz w:val="20"/>
                <w:szCs w:val="20"/>
              </w:rPr>
              <w:t xml:space="preserve"> ЖООК-та </w:t>
            </w:r>
            <w:proofErr w:type="spellStart"/>
            <w:r w:rsidRPr="00B42D46">
              <w:rPr>
                <w:sz w:val="20"/>
                <w:szCs w:val="20"/>
              </w:rPr>
              <w:t>көрсетілген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14DEA94C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>:</w:t>
            </w:r>
          </w:p>
          <w:p w14:paraId="3D11780A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proofErr w:type="spellStart"/>
            <w:r w:rsidRPr="00B42D46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B42D46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r w:rsidR="00925A5D">
              <w:rPr>
                <w:bCs/>
                <w:sz w:val="20"/>
                <w:szCs w:val="20"/>
              </w:rPr>
              <w:t>МӨЖ</w:t>
            </w:r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өзіндік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42D46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сипатта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болуы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керек</w:t>
            </w:r>
            <w:proofErr w:type="spellEnd"/>
            <w:r w:rsidRPr="00B42D46">
              <w:rPr>
                <w:bCs/>
                <w:sz w:val="20"/>
                <w:szCs w:val="20"/>
              </w:rPr>
              <w:t>.</w:t>
            </w:r>
          </w:p>
          <w:p w14:paraId="6236F0A5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0BAE20C" w14:textId="77777777" w:rsidR="00B42D46" w:rsidRPr="00B42D46" w:rsidRDefault="00B42D46" w:rsidP="00F25B14">
            <w:pPr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proofErr w:type="spellStart"/>
            <w:r w:rsidRPr="00B42D46">
              <w:rPr>
                <w:sz w:val="20"/>
                <w:szCs w:val="20"/>
              </w:rPr>
              <w:t>Мүмкіндігі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шектеулі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="00AB31B5">
              <w:rPr>
                <w:sz w:val="20"/>
                <w:szCs w:val="20"/>
                <w:lang w:val="kk-KZ"/>
              </w:rPr>
              <w:t>магистантта</w:t>
            </w:r>
            <w:r w:rsidRPr="00B42D46">
              <w:rPr>
                <w:sz w:val="20"/>
                <w:szCs w:val="20"/>
              </w:rPr>
              <w:t xml:space="preserve">р </w:t>
            </w:r>
            <w:hyperlink r:id="rId10" w:history="1"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aijan1910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@</w:t>
              </w:r>
              <w:proofErr w:type="spellStart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proofErr w:type="spellEnd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.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="00F25B14" w:rsidRP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е</w:t>
            </w:r>
            <w:r w:rsidRPr="00B42D46">
              <w:rPr>
                <w:sz w:val="20"/>
                <w:szCs w:val="20"/>
              </w:rPr>
              <w:t>-</w:t>
            </w:r>
            <w:proofErr w:type="spellStart"/>
            <w:r w:rsidRPr="00B42D46">
              <w:rPr>
                <w:sz w:val="20"/>
                <w:szCs w:val="20"/>
              </w:rPr>
              <w:t>мекенжай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ы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бойынша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консультациялық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көмек</w:t>
            </w:r>
            <w:proofErr w:type="spellEnd"/>
            <w:r w:rsidRPr="00B42D46">
              <w:rPr>
                <w:sz w:val="20"/>
                <w:szCs w:val="20"/>
              </w:rPr>
              <w:t xml:space="preserve"> ала </w:t>
            </w:r>
            <w:proofErr w:type="spellStart"/>
            <w:r w:rsidRPr="00B42D46">
              <w:rPr>
                <w:sz w:val="20"/>
                <w:szCs w:val="20"/>
              </w:rPr>
              <w:t>алады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2D46" w:rsidRPr="00B42D46" w14:paraId="03F44BC6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08E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және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A02A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дескрипторларға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нәтижелерін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аралық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бақылау</w:t>
            </w:r>
            <w:proofErr w:type="spellEnd"/>
            <w:r w:rsidRPr="00B42D46">
              <w:rPr>
                <w:sz w:val="20"/>
                <w:szCs w:val="20"/>
              </w:rPr>
              <w:t xml:space="preserve"> мен </w:t>
            </w:r>
            <w:proofErr w:type="spellStart"/>
            <w:r w:rsidRPr="00B42D46">
              <w:rPr>
                <w:sz w:val="20"/>
                <w:szCs w:val="20"/>
              </w:rPr>
              <w:t>емтихандарда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құзыреттіліктің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қалыптасуын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тексеру</w:t>
            </w:r>
            <w:proofErr w:type="spellEnd"/>
            <w:r w:rsidRPr="00B42D46">
              <w:rPr>
                <w:sz w:val="20"/>
                <w:szCs w:val="20"/>
              </w:rPr>
              <w:t>).</w:t>
            </w:r>
          </w:p>
          <w:p w14:paraId="3CF451D6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Жиынтық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аудиториядағы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B42D46">
              <w:rPr>
                <w:sz w:val="20"/>
                <w:szCs w:val="20"/>
              </w:rPr>
              <w:t>жұмыстың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белсенділігін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; </w:t>
            </w:r>
            <w:proofErr w:type="spellStart"/>
            <w:r w:rsidRPr="00B42D46">
              <w:rPr>
                <w:sz w:val="20"/>
                <w:szCs w:val="20"/>
              </w:rPr>
              <w:lastRenderedPageBreak/>
              <w:t>орындалған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</w:tc>
      </w:tr>
      <w:tr w:rsidR="00B42D46" w:rsidRPr="00B42D46" w14:paraId="410C04E1" w14:textId="77777777" w:rsidTr="00925A5D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93E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lastRenderedPageBreak/>
              <w:t>15.2 Қорытынды бағаны есептеу</w:t>
            </w:r>
          </w:p>
          <w:p w14:paraId="2D365F8F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14:paraId="19FCCBD7" w14:textId="77777777" w:rsidR="00B42D46" w:rsidRPr="00B42D46" w:rsidRDefault="00B42D46" w:rsidP="00AB31B5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  <w:p w14:paraId="1224B73F" w14:textId="77777777" w:rsidR="00B42D46" w:rsidRPr="00B42D46" w:rsidRDefault="00B42D46" w:rsidP="00AB31B5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И% = 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1+МТ+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2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</w:rPr>
              <w:t xml:space="preserve">х 0,6 + </w:t>
            </w:r>
            <w:r w:rsidRPr="00B42D46">
              <w:rPr>
                <w:sz w:val="20"/>
                <w:szCs w:val="20"/>
                <w:lang w:val="kk-KZ"/>
              </w:rPr>
              <w:t>ҚБ</w:t>
            </w:r>
            <w:r w:rsidRPr="00B42D46">
              <w:rPr>
                <w:sz w:val="20"/>
                <w:szCs w:val="20"/>
              </w:rPr>
              <w:t xml:space="preserve"> х 0,4</w:t>
            </w:r>
          </w:p>
          <w:p w14:paraId="2596B1F2" w14:textId="77777777" w:rsidR="00B42D46" w:rsidRPr="0067098F" w:rsidRDefault="00AB31B5" w:rsidP="00AB31B5">
            <w:pPr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B42D46" w:rsidRPr="0067098F">
              <w:rPr>
                <w:sz w:val="20"/>
                <w:szCs w:val="20"/>
                <w:lang w:val="kk-KZ"/>
              </w:rPr>
              <w:t>2</w:t>
            </w:r>
          </w:p>
          <w:p w14:paraId="21356463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мұнда</w:t>
            </w:r>
            <w:r w:rsidRPr="0067098F">
              <w:rPr>
                <w:sz w:val="20"/>
                <w:szCs w:val="20"/>
                <w:lang w:val="kk-KZ"/>
              </w:rPr>
              <w:t>:</w:t>
            </w:r>
          </w:p>
          <w:p w14:paraId="1858EAC8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lang w:val="kk-KZ"/>
              </w:rPr>
              <w:t>АБ</w:t>
            </w:r>
            <w:r w:rsidRPr="0067098F">
              <w:rPr>
                <w:sz w:val="20"/>
                <w:szCs w:val="20"/>
                <w:lang w:val="kk-KZ"/>
              </w:rPr>
              <w:t xml:space="preserve"> –</w:t>
            </w:r>
            <w:r w:rsidRPr="00B42D46">
              <w:rPr>
                <w:sz w:val="20"/>
                <w:szCs w:val="20"/>
                <w:lang w:val="kk-KZ"/>
              </w:rPr>
              <w:t xml:space="preserve"> аралық бақылау</w:t>
            </w:r>
            <w:r w:rsidRPr="0067098F">
              <w:rPr>
                <w:sz w:val="20"/>
                <w:szCs w:val="20"/>
                <w:lang w:val="kk-KZ"/>
              </w:rPr>
              <w:t>;</w:t>
            </w:r>
          </w:p>
          <w:p w14:paraId="2633B2B4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vertAlign w:val="superscript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B42D46">
              <w:rPr>
                <w:sz w:val="20"/>
                <w:szCs w:val="20"/>
                <w:lang w:val="kk-KZ"/>
              </w:rPr>
              <w:t>МТ</w:t>
            </w:r>
            <w:r w:rsidRPr="0067098F">
              <w:rPr>
                <w:sz w:val="20"/>
                <w:szCs w:val="20"/>
                <w:lang w:val="kk-KZ"/>
              </w:rPr>
              <w:t xml:space="preserve"> – </w:t>
            </w:r>
            <w:r w:rsidRPr="00B42D46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14:paraId="285B7823" w14:textId="77777777" w:rsidR="00B42D46" w:rsidRPr="00B42D46" w:rsidRDefault="00B42D46" w:rsidP="00B42D46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14:paraId="581C9AE6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5C6F4EA2" w14:textId="77777777" w:rsid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 </w:t>
            </w:r>
          </w:p>
          <w:p w14:paraId="352877F7" w14:textId="77777777" w:rsidR="00D83CD2" w:rsidRDefault="00D83CD2" w:rsidP="00B42D46">
            <w:pPr>
              <w:rPr>
                <w:sz w:val="20"/>
                <w:szCs w:val="20"/>
                <w:lang w:val="kk-KZ"/>
              </w:rPr>
            </w:pPr>
          </w:p>
          <w:p w14:paraId="6C8F13C6" w14:textId="77777777" w:rsidR="00D83CD2" w:rsidRPr="00B42D46" w:rsidRDefault="00D83CD2" w:rsidP="00B42D46">
            <w:pPr>
              <w:rPr>
                <w:sz w:val="20"/>
                <w:szCs w:val="20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B42D46" w:rsidRPr="00B42D46" w14:paraId="2624D290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672F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628A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72793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A1181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B42D46" w:rsidRPr="00B42D46" w14:paraId="6CC753B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EB35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38A1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7675A5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8BFF2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B42D46" w:rsidRPr="00B42D46" w14:paraId="4EDEA32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E2FB8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D758E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A9C5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1CC8A3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33E71F9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256309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52AA3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164F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9A2E1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B42D46" w:rsidRPr="00B42D46" w14:paraId="1C68289F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2D724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455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8261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759002B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7FCBD19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EB1BAC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1935C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CF369F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76F3186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0279538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5A8F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A0BED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6ECAA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172216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97AC0F9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8712D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B0BB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2E3AA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BE91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B42D46" w:rsidRPr="00B42D46" w14:paraId="5E0FB3DA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49D638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BD9F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D4C3D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86A38B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227CCC6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3A27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B80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4D24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662AC6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E89DF38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B95A5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C734E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0692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6A7ED3A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4A4BE07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53A5E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DCE584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5DC9BB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0B71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B42D46" w:rsidRPr="00B42D46" w14:paraId="2AD5501C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F01487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5055F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FE8CD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186D0E96" w14:textId="77777777" w:rsidR="00B42D46" w:rsidRPr="00B42D46" w:rsidRDefault="00B42D46" w:rsidP="00B42D46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46EFDD0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0524104C" w14:textId="77777777" w:rsidR="00B42D46" w:rsidRPr="00B42D46" w:rsidRDefault="00B42D46" w:rsidP="00B42D46">
      <w:pPr>
        <w:rPr>
          <w:vanish/>
          <w:sz w:val="20"/>
          <w:szCs w:val="20"/>
          <w:lang w:val="kk-KZ"/>
        </w:rPr>
      </w:pPr>
    </w:p>
    <w:p w14:paraId="5391DDF1" w14:textId="77777777" w:rsidR="00B42D46" w:rsidRPr="00B42D46" w:rsidRDefault="00B42D46" w:rsidP="00B42D46">
      <w:pPr>
        <w:rPr>
          <w:b/>
          <w:sz w:val="20"/>
          <w:szCs w:val="20"/>
          <w:lang w:val="kk-KZ"/>
        </w:rPr>
      </w:pPr>
    </w:p>
    <w:p w14:paraId="1DFC5872" w14:textId="77777777" w:rsidR="006D30D0" w:rsidRDefault="006D30D0" w:rsidP="00D32E6C">
      <w:pPr>
        <w:jc w:val="center"/>
        <w:rPr>
          <w:b/>
          <w:sz w:val="20"/>
          <w:szCs w:val="20"/>
          <w:lang w:val="kk-KZ"/>
        </w:rPr>
      </w:pPr>
    </w:p>
    <w:p w14:paraId="74D9C47C" w14:textId="77777777" w:rsidR="00B42D46" w:rsidRDefault="00B42D46" w:rsidP="00D32E6C">
      <w:pPr>
        <w:jc w:val="center"/>
        <w:rPr>
          <w:b/>
          <w:sz w:val="20"/>
          <w:szCs w:val="20"/>
          <w:lang w:val="kk-KZ"/>
        </w:rPr>
      </w:pPr>
      <w:r w:rsidRPr="00B42D46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6153B64A" w14:textId="77777777" w:rsidR="00D32E6C" w:rsidRPr="00B42D46" w:rsidRDefault="00D32E6C" w:rsidP="00B42D46">
      <w:pPr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709"/>
        <w:gridCol w:w="992"/>
        <w:gridCol w:w="850"/>
        <w:gridCol w:w="993"/>
        <w:gridCol w:w="1418"/>
        <w:gridCol w:w="1559"/>
      </w:tblGrid>
      <w:tr w:rsidR="007179F4" w:rsidRPr="00B42D46" w14:paraId="25F312E2" w14:textId="77777777" w:rsidTr="006D30D0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52ECA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E988" w14:textId="77777777" w:rsidR="007179F4" w:rsidRDefault="007179F4" w:rsidP="007179F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14:paraId="2BEBBA55" w14:textId="77777777" w:rsidR="007179F4" w:rsidRPr="00ED51E6" w:rsidRDefault="007179F4" w:rsidP="007179F4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2400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14:paraId="0969D4A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4E3B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14:paraId="58960A6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A94AC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03F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87C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E59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7179F4" w:rsidRPr="00B42D46" w14:paraId="140FD5ED" w14:textId="77777777" w:rsidTr="007179F4">
        <w:trPr>
          <w:trHeight w:val="184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282491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en-US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5D166E" w:rsidRPr="00B42D46" w14:paraId="0395D1B9" w14:textId="77777777" w:rsidTr="006D30D0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E9354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</w:t>
            </w:r>
          </w:p>
          <w:p w14:paraId="7EB6DA2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AF2" w14:textId="402935A0" w:rsidR="005D166E" w:rsidRPr="00114E4B" w:rsidRDefault="005D166E" w:rsidP="00EB2F8B">
            <w:pPr>
              <w:snapToGrid w:val="0"/>
              <w:rPr>
                <w:rFonts w:eastAsia="Batang"/>
                <w:bCs/>
                <w:sz w:val="20"/>
                <w:szCs w:val="20"/>
                <w:lang w:val="kk-KZ" w:eastAsia="ko-KR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Қазынашылық маңызы.  Қазынашылықтың мақсаттары және функциялары.</w:t>
            </w:r>
            <w:r w:rsidR="00450DB0" w:rsidRPr="00114E4B">
              <w:rPr>
                <w:color w:val="181818"/>
                <w:sz w:val="20"/>
                <w:szCs w:val="20"/>
                <w:lang w:val="kk-KZ"/>
              </w:rPr>
              <w:t>.</w:t>
            </w:r>
          </w:p>
          <w:p w14:paraId="3474205B" w14:textId="77777777" w:rsidR="00BE1645" w:rsidRPr="00114E4B" w:rsidRDefault="00BE1645" w:rsidP="00EB2F8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FC0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789" w14:textId="77777777" w:rsidR="00496A53" w:rsidRPr="00B42D46" w:rsidRDefault="005D166E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="00496A53" w:rsidRPr="00B42D46">
              <w:rPr>
                <w:bCs/>
                <w:sz w:val="20"/>
                <w:szCs w:val="20"/>
              </w:rPr>
              <w:t xml:space="preserve"> ЖИ 1.2</w:t>
            </w:r>
            <w:r w:rsidR="00496A53"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67B623FD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F9D37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DEF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F354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F40BEA0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42D46" w14:paraId="6F872E69" w14:textId="77777777" w:rsidTr="006D30D0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C0C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37C8" w14:textId="4374BB07" w:rsidR="005D166E" w:rsidRPr="00114E4B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Қазынашылық маңызы.  Қазынашылықтың мақсаттары және функциялары.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E22C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AF1E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444D291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EAEC9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3201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3A29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2304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625D9BC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C69C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2</w:t>
            </w:r>
          </w:p>
          <w:p w14:paraId="6743E0D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C217" w14:textId="1339CE00" w:rsidR="00EB3377" w:rsidRPr="00114E4B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Қазақстан Республикасындағы қазынашылықтың ұйымдастырылуы</w:t>
            </w:r>
            <w:r w:rsidR="00316D6F" w:rsidRPr="00114E4B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B21D" w14:textId="77777777" w:rsidR="00EB3377" w:rsidRPr="00B42D46" w:rsidRDefault="00EB3377" w:rsidP="00EB3377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E07F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397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43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4A1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1E5F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5A136CB1" w14:textId="77777777" w:rsidTr="006D30D0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D61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080D" w14:textId="4B957EA9" w:rsidR="00EB3377" w:rsidRPr="00114E4B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Қазақстан Республикасындағы қазынашылықтың ұйымдастырылуы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BBAF" w14:textId="77777777" w:rsidR="00EB3377" w:rsidRPr="006D30D0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DDB3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ED8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05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945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27DB295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B8B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5D166E" w:rsidRPr="00B42D46" w14:paraId="34E9BD34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DBA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EE3" w14:textId="44BA298F" w:rsidR="005D166E" w:rsidRPr="00114E4B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Кіріс бойынша мемлекеттік бюджеттің орындалуы</w:t>
            </w:r>
            <w:r w:rsidR="00316D6F" w:rsidRPr="00114E4B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74B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9C4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0AEA5ECD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398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261B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543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1CE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E1645" w14:paraId="776EA1B8" w14:textId="77777777" w:rsidTr="006D30D0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C46EA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3C60" w14:textId="0CD6F931" w:rsidR="005D166E" w:rsidRPr="00114E4B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 xml:space="preserve">Кіріс бойынша мемлекеттік бюджеттің </w:t>
            </w:r>
            <w:r w:rsidR="00114E4B" w:rsidRPr="00114E4B">
              <w:rPr>
                <w:sz w:val="20"/>
                <w:szCs w:val="20"/>
                <w:lang w:val="kk-KZ"/>
              </w:rPr>
              <w:lastRenderedPageBreak/>
              <w:t>орындалуы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FA6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5CD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5972CA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6A5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173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ABE" w14:textId="77777777" w:rsidR="005D166E" w:rsidRPr="00CB7E51" w:rsidRDefault="005D166E" w:rsidP="005D16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F6E" w14:textId="77777777" w:rsidR="005D166E" w:rsidRPr="00B23890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3E22639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F09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98A9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6E0DD7">
              <w:rPr>
                <w:b/>
                <w:sz w:val="20"/>
                <w:szCs w:val="20"/>
                <w:lang w:val="kk-KZ"/>
              </w:rPr>
              <w:t xml:space="preserve">МОӨЖ 1.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14:paraId="20E340E5" w14:textId="77777777" w:rsidR="007179F4" w:rsidRPr="006E0DD7" w:rsidRDefault="00227EC6" w:rsidP="00227EC6">
            <w:pPr>
              <w:rPr>
                <w:b/>
                <w:sz w:val="20"/>
                <w:szCs w:val="20"/>
                <w:lang w:val="kk-KZ"/>
              </w:rPr>
            </w:pPr>
            <w:r w:rsidRPr="00227EC6">
              <w:rPr>
                <w:bCs/>
                <w:sz w:val="20"/>
                <w:szCs w:val="20"/>
                <w:lang w:val="kk-KZ"/>
              </w:rPr>
              <w:t>Қаржылық институттардың қызметін реттеу органдарының қызметтеріне зерттеу</w:t>
            </w:r>
            <w:r w:rsidRPr="00227EC6">
              <w:rPr>
                <w:sz w:val="20"/>
                <w:szCs w:val="20"/>
                <w:lang w:val="kk-KZ"/>
              </w:rPr>
              <w:t xml:space="preserve"> жасау </w:t>
            </w:r>
            <w:r w:rsidR="007179F4" w:rsidRPr="006E0DD7">
              <w:rPr>
                <w:sz w:val="20"/>
                <w:szCs w:val="20"/>
                <w:lang w:val="kk-KZ"/>
              </w:rPr>
              <w:t xml:space="preserve">бойынша </w:t>
            </w:r>
            <w:r w:rsidR="007179F4"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F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B803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36F" w14:textId="77777777" w:rsidR="007179F4" w:rsidRPr="006E0DD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12B8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FBEE" w14:textId="77777777" w:rsidR="007179F4" w:rsidRPr="006E0DD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A031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083A885B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4B33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0065" w14:textId="127F0961" w:rsidR="00EB3377" w:rsidRPr="00114E4B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Шығыс бойынша мемлекеттік бюджеттің орындалуы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2477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DA26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86CB375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463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34B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C4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4B161B39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277C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C802CAC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CB1" w14:textId="0618B27E" w:rsidR="00EB3377" w:rsidRPr="00114E4B" w:rsidRDefault="00EB3377" w:rsidP="00EB3377">
            <w:pPr>
              <w:snapToGrid w:val="0"/>
              <w:rPr>
                <w:sz w:val="20"/>
                <w:szCs w:val="20"/>
                <w:lang w:val="kk-KZ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Шығыс бойынша мемлекеттік бюджеттің орындалуы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459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9A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2700F0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5391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C675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5D2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F6C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96057E7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EA58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E11" w14:textId="5709D219" w:rsidR="00496A53" w:rsidRPr="00114E4B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Бірыңғай қазынашылық шотқа өту жағдайында қазынашылық бюджет атқарылуын ұйымдастыру</w:t>
            </w:r>
            <w:r w:rsidR="00316D6F" w:rsidRPr="00114E4B">
              <w:rPr>
                <w:color w:val="18181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1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DF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6E4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61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952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A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96A53" w:rsidRPr="00B42D46" w14:paraId="07B86C9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8F7B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CD7" w14:textId="2E92465C" w:rsidR="00496A53" w:rsidRPr="00114E4B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Бірыңғай қазынашылық шотқа өту жағдайында қазынашылық бюджет атқарылуын ұйымдастыру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2EB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F011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2C4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195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CCD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B13FF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D37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2CD1BD1C" w14:textId="77777777" w:rsidTr="006D30D0">
        <w:trPr>
          <w:trHeight w:val="15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D5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87B4" w14:textId="77777777" w:rsidR="007179F4" w:rsidRPr="00B23890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B23890">
              <w:rPr>
                <w:b/>
                <w:sz w:val="20"/>
                <w:szCs w:val="20"/>
                <w:lang w:val="kk-KZ"/>
              </w:rPr>
              <w:t xml:space="preserve">МОӨЖ 2.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B2389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C22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5F9A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B7B45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0E95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888" w14:textId="77777777" w:rsidR="007179F4" w:rsidRPr="00B42D46" w:rsidRDefault="00775C27" w:rsidP="00717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13BB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CB7E51" w14:paraId="06C77212" w14:textId="77777777" w:rsidTr="006D30D0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C4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7072" w14:textId="77777777" w:rsidR="007179F4" w:rsidRPr="00B42D46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АБ</w:t>
            </w:r>
            <w:r w:rsidRPr="00B42D46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350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9C0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B6E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B9CF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F0C0" w14:textId="77777777" w:rsidR="007179F4" w:rsidRPr="00CB7E51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238" w14:textId="77777777" w:rsidR="007179F4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1FD83A" w14:textId="77777777" w:rsidR="00D521FD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4B6E04B" w14:textId="77777777" w:rsidR="00D521FD" w:rsidRPr="00B42D46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56589479" w14:textId="77777777" w:rsidTr="007179F4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155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496A53" w:rsidRPr="00B42D46" w14:paraId="056E3FA6" w14:textId="77777777" w:rsidTr="006D30D0">
        <w:trPr>
          <w:trHeight w:val="43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4C17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03F0" w14:textId="31452D23" w:rsidR="00496A53" w:rsidRPr="00114E4B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Қазақстан Республикасының  бюджеттік  кодексі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D9A4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3F0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61F27A5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D14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069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97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4034347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ADB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68B18606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CD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5988" w14:textId="7172ACEC" w:rsidR="00496A53" w:rsidRPr="00114E4B" w:rsidRDefault="00496A53" w:rsidP="00EB2F8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Қазақстан Республикасының  бюджеттік  кодексі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748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268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518245CB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C59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249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0FF2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954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50C77B2C" w14:textId="77777777" w:rsidTr="006D30D0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82D8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389" w14:textId="28170C39" w:rsidR="00EB3377" w:rsidRPr="00114E4B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Бюджеттік орындалымның кассалық қызметі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D6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211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B5B04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3239F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1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878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93D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24D11C7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D21C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6EA4" w14:textId="0E6EE6A9" w:rsidR="00EB3377" w:rsidRPr="00114E4B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14E4B">
              <w:rPr>
                <w:b/>
                <w:bCs/>
                <w:sz w:val="20"/>
                <w:szCs w:val="20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Бюджеттік орындалымның кассалық қызметі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7A1E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CA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EFC2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B221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6ED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C3B6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7179F4" w:rsidRPr="00B42D46" w14:paraId="3B019E2A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5E3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6BF9" w14:textId="69F71560" w:rsidR="007179F4" w:rsidRPr="008A61D4" w:rsidRDefault="007179F4" w:rsidP="007179F4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Бюджеттік орындалымның кассалық қызметі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B9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1F3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38D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4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854C" w14:textId="77777777" w:rsidR="007179F4" w:rsidRPr="00775C2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C6E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96A53" w:rsidRPr="00B42D46" w14:paraId="7516AD56" w14:textId="77777777" w:rsidTr="006D30D0">
        <w:trPr>
          <w:trHeight w:val="40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D81C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99FCB" w14:textId="78F8BA6C" w:rsidR="00496A53" w:rsidRPr="00114E4B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 xml:space="preserve">Қазынашылықтың банктегі заманауи функциялары және нәтиже мен тәуекелді басқарудағы </w:t>
            </w:r>
            <w:r w:rsidR="00114E4B" w:rsidRPr="00114E4B">
              <w:rPr>
                <w:sz w:val="20"/>
                <w:szCs w:val="20"/>
                <w:lang w:val="kk-KZ"/>
              </w:rPr>
              <w:lastRenderedPageBreak/>
              <w:t>қолданылатын әдіс-тәсілдері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EE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A1F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5219B5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AEC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DAAF" w14:textId="77777777" w:rsidR="00496A53" w:rsidRPr="00B42D46" w:rsidRDefault="00496A53" w:rsidP="00496A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ABC" w14:textId="77777777" w:rsidR="00496A53" w:rsidRPr="00CB7E51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DC0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CB7E51" w14:paraId="24983746" w14:textId="77777777" w:rsidTr="006D30D0">
        <w:trPr>
          <w:trHeight w:val="40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4A5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D5B84" w14:textId="28B02114" w:rsidR="00496A53" w:rsidRPr="00114E4B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Қазынашылықтың банктегі заманауи функциялары және нәтиже мен тәуекелді басқарудағы қолданылатын әдіс-тәсілдері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E5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B7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="00C70375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722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A5A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5E9C" w14:textId="77777777" w:rsidR="00496A53" w:rsidRDefault="00496A53" w:rsidP="00496A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E31" w14:textId="77777777" w:rsidR="00496A53" w:rsidRPr="00CB7E51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64196372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D381E" w14:textId="77777777" w:rsidR="007179F4" w:rsidRPr="00B42D46" w:rsidRDefault="007179F4" w:rsidP="006D30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BFE0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 xml:space="preserve">МОӨЖ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. МӨЖ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D03BA48" w14:textId="77777777" w:rsidR="007179F4" w:rsidRPr="009E37CC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37CC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80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A25" w14:textId="77777777" w:rsidR="007179F4" w:rsidRPr="00775C2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4B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0272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CCE" w14:textId="77777777" w:rsidR="007179F4" w:rsidRPr="00B42D46" w:rsidRDefault="00775C27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3287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39C1302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8F6BD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80D6" w14:textId="3CE0AA01" w:rsidR="00EB3377" w:rsidRPr="005D170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D170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D170E">
              <w:rPr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Компания қазынашылығы – рөлі және функциялары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52DB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F7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3C1585F2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A9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7694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AD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6D4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77937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BD9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BF8C" w14:textId="59FD75DC" w:rsidR="00EB3377" w:rsidRPr="005D170E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D170E">
              <w:rPr>
                <w:b/>
                <w:bCs/>
                <w:sz w:val="20"/>
                <w:szCs w:val="20"/>
              </w:rPr>
              <w:t xml:space="preserve">ПС </w:t>
            </w:r>
            <w:r w:rsidR="005D170E" w:rsidRPr="005D170E">
              <w:rPr>
                <w:sz w:val="20"/>
                <w:szCs w:val="20"/>
                <w:lang w:val="kk-KZ"/>
              </w:rPr>
              <w:t>Компания қазынашылығы – рөлі және функциялары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1DE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CC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2508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6457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65E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11FA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1089329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1086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59BF" w14:textId="294E6F88" w:rsidR="00775C27" w:rsidRPr="005D170E" w:rsidRDefault="00496A53" w:rsidP="00177208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D170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D170E">
              <w:rPr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Кәсіпорын қазынашылығының рөлі және  мақсаттары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E2E7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B50C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35F746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CA7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7D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B06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F90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D478995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2562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C9DF" w14:textId="079350B1" w:rsidR="00496A53" w:rsidRPr="005D170E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D170E">
              <w:rPr>
                <w:b/>
                <w:bCs/>
                <w:sz w:val="20"/>
                <w:szCs w:val="20"/>
              </w:rPr>
              <w:t xml:space="preserve">ПС </w:t>
            </w:r>
            <w:r w:rsidR="005D170E" w:rsidRPr="005D170E">
              <w:rPr>
                <w:sz w:val="20"/>
                <w:szCs w:val="20"/>
                <w:lang w:val="kk-KZ"/>
              </w:rPr>
              <w:t>Кәсіпорын қазынашылығының рөлі және  мақсаттары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303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E1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46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D78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977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09E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1330FA7B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5E87A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77DF" w14:textId="77777777" w:rsidR="007179F4" w:rsidRPr="006E0DD7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B42D4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F13A55">
              <w:rPr>
                <w:sz w:val="20"/>
                <w:szCs w:val="20"/>
                <w:lang w:val="kk-KZ"/>
              </w:rPr>
              <w:t xml:space="preserve"> тапсырмаларын қабылдау және бағалау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0E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DE0F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AB81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DB2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2CFF" w14:textId="77777777" w:rsidR="00775C27" w:rsidRPr="00B42D46" w:rsidRDefault="00775C27" w:rsidP="00177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D242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25B14" w:rsidRPr="00B42D46" w14:paraId="6920E008" w14:textId="77777777" w:rsidTr="00D521FD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59E" w14:textId="77777777" w:rsidR="00F25B14" w:rsidRPr="00B42D46" w:rsidRDefault="00F25B1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5C6F" w14:textId="77777777" w:rsidR="00F25B14" w:rsidRPr="00F25B14" w:rsidRDefault="00F25B14" w:rsidP="007179F4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МТ</w:t>
            </w:r>
            <w:r w:rsidRPr="00B42D4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ауызша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E696" w14:textId="77777777" w:rsidR="00F25B14" w:rsidRPr="00B42D46" w:rsidRDefault="00F25B14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7A5" w14:textId="77777777" w:rsidR="00775C27" w:rsidRPr="00B42D46" w:rsidRDefault="00775C27" w:rsidP="00717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839" w14:textId="77777777" w:rsidR="00F25B14" w:rsidRPr="00B42D46" w:rsidRDefault="00F25B14" w:rsidP="007179F4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77D68F0D" w14:textId="77777777" w:rsidTr="007179F4">
        <w:tc>
          <w:tcPr>
            <w:tcW w:w="97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E21" w14:textId="77777777" w:rsidR="007179F4" w:rsidRPr="009E37CC" w:rsidRDefault="007179F4" w:rsidP="005D166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496A53" w:rsidRPr="00B42D46" w14:paraId="0AF20C5D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AE87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4272" w14:textId="56EF7BEF" w:rsidR="00496A53" w:rsidRPr="005D170E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D170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D170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Қазынашылық бюджет орындалымының біріктірілген ақпараттық жүйесі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D2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1E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EFBB4D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7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BEB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74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8A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53F6A5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46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B1C4" w14:textId="09DB20F3" w:rsidR="00496A53" w:rsidRPr="005D170E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D170E">
              <w:rPr>
                <w:b/>
                <w:bCs/>
                <w:sz w:val="20"/>
                <w:szCs w:val="20"/>
              </w:rPr>
              <w:t xml:space="preserve">ПС </w:t>
            </w:r>
            <w:r w:rsidR="005D170E" w:rsidRPr="005D170E">
              <w:rPr>
                <w:sz w:val="20"/>
                <w:szCs w:val="20"/>
                <w:lang w:val="kk-KZ"/>
              </w:rPr>
              <w:t>Қазынашылық бюджет орындалымының біріктірілген ақпараттық жүйесі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7556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98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253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910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BDA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5F5C1F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E92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00060B8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F581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EF1C" w14:textId="4704C3C3" w:rsidR="00EB3377" w:rsidRPr="005D170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D170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D170E">
              <w:rPr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Бюджет орындалымындағы қазынашылықтың рөлі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BCD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82B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FF13F17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1233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4E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7172" w14:textId="77777777" w:rsidR="00EB3377" w:rsidRPr="00CB7E51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F91B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AF7870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B398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C85A" w14:textId="7BBE4AA8" w:rsidR="00EB3377" w:rsidRPr="005D170E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D170E">
              <w:rPr>
                <w:b/>
                <w:bCs/>
                <w:sz w:val="20"/>
                <w:szCs w:val="20"/>
              </w:rPr>
              <w:t xml:space="preserve">ПС </w:t>
            </w:r>
            <w:r w:rsidR="005D170E" w:rsidRPr="005D170E">
              <w:rPr>
                <w:sz w:val="20"/>
                <w:szCs w:val="20"/>
                <w:lang w:val="kk-KZ"/>
              </w:rPr>
              <w:t>Бюджет орындалымындағы қазынашылықтың рөлі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114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F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D3F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F8DB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E13" w14:textId="77777777" w:rsidR="00EB3377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43B0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7FD8DEF7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444C7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5E55" w14:textId="77777777" w:rsidR="00FE2BAD" w:rsidRDefault="00FE2BAD" w:rsidP="00FE2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6.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</w:p>
          <w:p w14:paraId="5162CD20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орындау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458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72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1B61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4722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699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DDD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77D1CADC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A3B7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EBB2" w14:textId="77777777" w:rsidR="005D170E" w:rsidRPr="005D170E" w:rsidRDefault="00FE2BAD" w:rsidP="005D170E">
            <w:pPr>
              <w:pStyle w:val="a8"/>
              <w:rPr>
                <w:rFonts w:ascii="Times New Roman" w:hAnsi="Times New Roman"/>
                <w:bCs/>
                <w:lang w:val="en-US"/>
              </w:rPr>
            </w:pPr>
            <w:r w:rsidRPr="005D170E">
              <w:rPr>
                <w:b/>
                <w:bCs/>
                <w:lang w:val="kk-KZ" w:eastAsia="ar-SA"/>
              </w:rPr>
              <w:t>Д.</w:t>
            </w:r>
            <w:r w:rsidRPr="005D170E">
              <w:rPr>
                <w:lang w:val="kk-KZ"/>
              </w:rPr>
              <w:t xml:space="preserve"> </w:t>
            </w:r>
            <w:r w:rsidR="005D170E" w:rsidRPr="005D170E">
              <w:rPr>
                <w:rFonts w:ascii="Times New Roman" w:hAnsi="Times New Roman"/>
                <w:lang w:val="kk-KZ"/>
              </w:rPr>
              <w:t>Қазынашылық дамуының әлемдік тәжірибесі</w:t>
            </w:r>
          </w:p>
          <w:p w14:paraId="070B723C" w14:textId="58CBEB68" w:rsidR="00FE2BAD" w:rsidRPr="005D170E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179A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4471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2DC66032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1A08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3C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CE64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CA9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283B3442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A84A" w14:textId="77777777" w:rsidR="005D170E" w:rsidRPr="005D170E" w:rsidRDefault="00FE2BAD" w:rsidP="005D170E">
            <w:pPr>
              <w:pStyle w:val="a8"/>
              <w:rPr>
                <w:rFonts w:ascii="Times New Roman" w:hAnsi="Times New Roman"/>
                <w:bCs/>
                <w:lang w:val="en-US"/>
              </w:rPr>
            </w:pPr>
            <w:r w:rsidRPr="005D170E">
              <w:rPr>
                <w:b/>
                <w:bCs/>
              </w:rPr>
              <w:t>ПС</w:t>
            </w:r>
            <w:r w:rsidRPr="005D170E">
              <w:rPr>
                <w:lang w:val="kk-KZ"/>
              </w:rPr>
              <w:t xml:space="preserve"> </w:t>
            </w:r>
            <w:r w:rsidR="005D170E" w:rsidRPr="005D170E">
              <w:rPr>
                <w:rFonts w:ascii="Times New Roman" w:hAnsi="Times New Roman"/>
                <w:lang w:val="kk-KZ"/>
              </w:rPr>
              <w:t>Қазынашылық дамуының әлемдік тәжірибесі</w:t>
            </w:r>
          </w:p>
          <w:p w14:paraId="76E1CCA7" w14:textId="4AE8C941" w:rsidR="00FE2BAD" w:rsidRPr="005D170E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0AD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E059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89C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64A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12B8" w14:textId="77777777" w:rsidR="00FE2BAD" w:rsidRDefault="00FE2BAD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тапсырмаларды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CB3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6E629AEA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086B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0F69" w14:textId="429169FA" w:rsidR="00EB3377" w:rsidRPr="005D170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D170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D170E">
              <w:rPr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Кәсіпорын қазынашылығы</w:t>
            </w:r>
            <w:r w:rsidR="00316D6F" w:rsidRPr="005D170E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2A8F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A48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53E56E0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9FC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BF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2AC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2A67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6EB04B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F99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10EA" w14:textId="6BC6B180" w:rsidR="00EB3377" w:rsidRPr="005D170E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D170E">
              <w:rPr>
                <w:b/>
                <w:bCs/>
                <w:sz w:val="20"/>
                <w:szCs w:val="20"/>
              </w:rPr>
              <w:t>ПС</w:t>
            </w:r>
            <w:r w:rsidRPr="005D170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Кәсіпорын қазынашылығы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DE2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BBD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087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CD4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C7E1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C73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06CF8945" w14:textId="77777777" w:rsidTr="006D30D0">
        <w:trPr>
          <w:trHeight w:val="2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E1E3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AE0B3" w14:textId="64118C95" w:rsidR="00FE2BAD" w:rsidRPr="005D170E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D170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D170E">
              <w:rPr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ҚР қазынашылықтың ұйымдастырылуына ұсыныстарын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2B5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5DAE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06E5E6AF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6E7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572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28D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6A52468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1CD98" w14:textId="77777777" w:rsidR="00FE2BAD" w:rsidRPr="00B42D46" w:rsidRDefault="00FE2BAD" w:rsidP="00FE2B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1C88" w14:textId="2F3C620B" w:rsidR="00FE2BAD" w:rsidRPr="005D170E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D170E">
              <w:rPr>
                <w:b/>
                <w:bCs/>
                <w:sz w:val="20"/>
                <w:szCs w:val="20"/>
              </w:rPr>
              <w:t xml:space="preserve">ПС </w:t>
            </w:r>
            <w:r w:rsidR="005D170E" w:rsidRPr="005D170E">
              <w:rPr>
                <w:sz w:val="20"/>
                <w:szCs w:val="20"/>
                <w:lang w:val="kk-KZ"/>
              </w:rPr>
              <w:t>ҚР қазынашылықтың ұйымдастырылуына ұсыныстарын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ED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BC0A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4AA9CC96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6131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98A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F2B4" w14:textId="77777777" w:rsidR="00FE2BAD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8C4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2CA39EE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94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7158" w14:textId="77777777" w:rsidR="00FE2BAD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МОӨЖ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2CE72CFD" w14:textId="77777777" w:rsidR="00FE2BAD" w:rsidRPr="008A61D4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DD7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EA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7E9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B8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C1F" w14:textId="77777777" w:rsidR="00FE2BAD" w:rsidRPr="009847F1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A50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E31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435827E2" w14:textId="77777777" w:rsidTr="006D30D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56F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860C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97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9E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E39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6D60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FC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0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</w:tr>
    </w:tbl>
    <w:p w14:paraId="27FED994" w14:textId="77777777" w:rsidR="00B42D46" w:rsidRPr="00B42D46" w:rsidRDefault="00B42D46" w:rsidP="00B42D46">
      <w:pPr>
        <w:rPr>
          <w:b/>
          <w:sz w:val="20"/>
          <w:szCs w:val="20"/>
        </w:rPr>
      </w:pPr>
    </w:p>
    <w:sectPr w:rsidR="00B42D46" w:rsidRPr="00B4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402"/>
    <w:multiLevelType w:val="hybridMultilevel"/>
    <w:tmpl w:val="9A6250A6"/>
    <w:lvl w:ilvl="0" w:tplc="8534B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364E9D"/>
    <w:multiLevelType w:val="hybridMultilevel"/>
    <w:tmpl w:val="DC7E7ABA"/>
    <w:lvl w:ilvl="0" w:tplc="8534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51E6F"/>
    <w:multiLevelType w:val="hybridMultilevel"/>
    <w:tmpl w:val="553C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A5461"/>
    <w:multiLevelType w:val="hybridMultilevel"/>
    <w:tmpl w:val="AF0AB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14"/>
  </w:num>
  <w:num w:numId="6">
    <w:abstractNumId w:val="16"/>
  </w:num>
  <w:num w:numId="7">
    <w:abstractNumId w:val="9"/>
  </w:num>
  <w:num w:numId="8">
    <w:abstractNumId w:val="15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  <w:num w:numId="13">
    <w:abstractNumId w:val="2"/>
  </w:num>
  <w:num w:numId="14">
    <w:abstractNumId w:val="3"/>
  </w:num>
  <w:num w:numId="15">
    <w:abstractNumId w:val="13"/>
  </w:num>
  <w:num w:numId="16">
    <w:abstractNumId w:val="17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4D94"/>
    <w:rsid w:val="000A3A21"/>
    <w:rsid w:val="000B70CA"/>
    <w:rsid w:val="000C7EC1"/>
    <w:rsid w:val="000E11EA"/>
    <w:rsid w:val="00114E4B"/>
    <w:rsid w:val="0016488E"/>
    <w:rsid w:val="00172AB9"/>
    <w:rsid w:val="00177208"/>
    <w:rsid w:val="0018471E"/>
    <w:rsid w:val="001A2D29"/>
    <w:rsid w:val="001B08B8"/>
    <w:rsid w:val="001C04D5"/>
    <w:rsid w:val="001E4BFF"/>
    <w:rsid w:val="001E57A5"/>
    <w:rsid w:val="0021674E"/>
    <w:rsid w:val="0022563E"/>
    <w:rsid w:val="00226A5B"/>
    <w:rsid w:val="00227EC6"/>
    <w:rsid w:val="0026153A"/>
    <w:rsid w:val="002655E7"/>
    <w:rsid w:val="0028029D"/>
    <w:rsid w:val="00292083"/>
    <w:rsid w:val="0029566B"/>
    <w:rsid w:val="00296DD8"/>
    <w:rsid w:val="002B3D31"/>
    <w:rsid w:val="002B4B37"/>
    <w:rsid w:val="002C3AE2"/>
    <w:rsid w:val="002D5E76"/>
    <w:rsid w:val="002F6CF0"/>
    <w:rsid w:val="00316D6F"/>
    <w:rsid w:val="0034592B"/>
    <w:rsid w:val="00355D38"/>
    <w:rsid w:val="003627A7"/>
    <w:rsid w:val="00375318"/>
    <w:rsid w:val="0039589C"/>
    <w:rsid w:val="003D0805"/>
    <w:rsid w:val="00421EE9"/>
    <w:rsid w:val="00432766"/>
    <w:rsid w:val="00450DB0"/>
    <w:rsid w:val="004545D0"/>
    <w:rsid w:val="0047268B"/>
    <w:rsid w:val="00496A53"/>
    <w:rsid w:val="0049700A"/>
    <w:rsid w:val="004E4024"/>
    <w:rsid w:val="004E4195"/>
    <w:rsid w:val="00516C88"/>
    <w:rsid w:val="00522539"/>
    <w:rsid w:val="005368D9"/>
    <w:rsid w:val="005778A0"/>
    <w:rsid w:val="005B324D"/>
    <w:rsid w:val="005C39C5"/>
    <w:rsid w:val="005C563E"/>
    <w:rsid w:val="005D0914"/>
    <w:rsid w:val="005D166E"/>
    <w:rsid w:val="005D170E"/>
    <w:rsid w:val="005E1533"/>
    <w:rsid w:val="0064192F"/>
    <w:rsid w:val="00655F77"/>
    <w:rsid w:val="0067098F"/>
    <w:rsid w:val="00672B3E"/>
    <w:rsid w:val="006777EA"/>
    <w:rsid w:val="006D30D0"/>
    <w:rsid w:val="006D60B7"/>
    <w:rsid w:val="006E0DD7"/>
    <w:rsid w:val="00702A2C"/>
    <w:rsid w:val="00703C9F"/>
    <w:rsid w:val="007179F4"/>
    <w:rsid w:val="00717BBD"/>
    <w:rsid w:val="007232C1"/>
    <w:rsid w:val="00763E79"/>
    <w:rsid w:val="0077303C"/>
    <w:rsid w:val="00775C27"/>
    <w:rsid w:val="00776E09"/>
    <w:rsid w:val="007B2FBC"/>
    <w:rsid w:val="007B75AA"/>
    <w:rsid w:val="007C7264"/>
    <w:rsid w:val="00816648"/>
    <w:rsid w:val="00824611"/>
    <w:rsid w:val="00857CD6"/>
    <w:rsid w:val="00880BB3"/>
    <w:rsid w:val="008928C6"/>
    <w:rsid w:val="008A61D4"/>
    <w:rsid w:val="008C619B"/>
    <w:rsid w:val="008D1915"/>
    <w:rsid w:val="008D463B"/>
    <w:rsid w:val="008E56C4"/>
    <w:rsid w:val="008F2E11"/>
    <w:rsid w:val="00912652"/>
    <w:rsid w:val="00925A5D"/>
    <w:rsid w:val="00937420"/>
    <w:rsid w:val="00950F6F"/>
    <w:rsid w:val="009538D4"/>
    <w:rsid w:val="009847F1"/>
    <w:rsid w:val="0099109C"/>
    <w:rsid w:val="00993462"/>
    <w:rsid w:val="009A0BF7"/>
    <w:rsid w:val="009E37CC"/>
    <w:rsid w:val="00A0495D"/>
    <w:rsid w:val="00A35375"/>
    <w:rsid w:val="00A7078D"/>
    <w:rsid w:val="00A754DA"/>
    <w:rsid w:val="00A83F53"/>
    <w:rsid w:val="00AB31B5"/>
    <w:rsid w:val="00AC3641"/>
    <w:rsid w:val="00AF003C"/>
    <w:rsid w:val="00AF546F"/>
    <w:rsid w:val="00AF7526"/>
    <w:rsid w:val="00B10397"/>
    <w:rsid w:val="00B23890"/>
    <w:rsid w:val="00B34223"/>
    <w:rsid w:val="00B42D46"/>
    <w:rsid w:val="00BD1A3A"/>
    <w:rsid w:val="00BD7D41"/>
    <w:rsid w:val="00BE1645"/>
    <w:rsid w:val="00BE7BBD"/>
    <w:rsid w:val="00BF5D36"/>
    <w:rsid w:val="00C1472B"/>
    <w:rsid w:val="00C16B19"/>
    <w:rsid w:val="00C260DF"/>
    <w:rsid w:val="00C55688"/>
    <w:rsid w:val="00C70375"/>
    <w:rsid w:val="00C76BC5"/>
    <w:rsid w:val="00CB6B3F"/>
    <w:rsid w:val="00CB7E51"/>
    <w:rsid w:val="00CF43AF"/>
    <w:rsid w:val="00D32E6C"/>
    <w:rsid w:val="00D43320"/>
    <w:rsid w:val="00D46EC1"/>
    <w:rsid w:val="00D521FD"/>
    <w:rsid w:val="00D634FD"/>
    <w:rsid w:val="00D83CD2"/>
    <w:rsid w:val="00DB4545"/>
    <w:rsid w:val="00DE0BC8"/>
    <w:rsid w:val="00DE279E"/>
    <w:rsid w:val="00E06D8C"/>
    <w:rsid w:val="00E32206"/>
    <w:rsid w:val="00E80425"/>
    <w:rsid w:val="00EA04CF"/>
    <w:rsid w:val="00EB2F8B"/>
    <w:rsid w:val="00EB3377"/>
    <w:rsid w:val="00EB4BA5"/>
    <w:rsid w:val="00EC686A"/>
    <w:rsid w:val="00EF36E2"/>
    <w:rsid w:val="00EF478E"/>
    <w:rsid w:val="00F15515"/>
    <w:rsid w:val="00F23331"/>
    <w:rsid w:val="00F25543"/>
    <w:rsid w:val="00F25B14"/>
    <w:rsid w:val="00F77ABE"/>
    <w:rsid w:val="00F91E09"/>
    <w:rsid w:val="00FB77B2"/>
    <w:rsid w:val="00FC02C4"/>
    <w:rsid w:val="00FE0594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D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AC3641"/>
    <w:rPr>
      <w:i/>
      <w:iCs/>
    </w:rPr>
  </w:style>
  <w:style w:type="paragraph" w:styleId="2">
    <w:name w:val="Body Text Indent 2"/>
    <w:basedOn w:val="a"/>
    <w:link w:val="20"/>
    <w:rsid w:val="00AC364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C36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AC3641"/>
    <w:rPr>
      <w:i/>
      <w:iCs/>
    </w:rPr>
  </w:style>
  <w:style w:type="paragraph" w:styleId="2">
    <w:name w:val="Body Text Indent 2"/>
    <w:basedOn w:val="a"/>
    <w:link w:val="20"/>
    <w:rsid w:val="00AC364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C36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ecsocman.hse.ru/text/22889391/" TargetMode="External"/><Relationship Id="rId8" Type="http://schemas.openxmlformats.org/officeDocument/2006/relationships/hyperlink" Target="https://kursiv.kz/news/obschestvo" TargetMode="External"/><Relationship Id="rId9" Type="http://schemas.openxmlformats.org/officeDocument/2006/relationships/hyperlink" Target="https://www.kase.kz" TargetMode="External"/><Relationship Id="rId10" Type="http://schemas.openxmlformats.org/officeDocument/2006/relationships/hyperlink" Target="mailto:aijan19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B4A7-DF08-A34B-86AE-3B222044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2244</Words>
  <Characters>12793</Characters>
  <Application>Microsoft Macintosh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8</cp:revision>
  <dcterms:created xsi:type="dcterms:W3CDTF">2021-09-21T11:29:00Z</dcterms:created>
  <dcterms:modified xsi:type="dcterms:W3CDTF">2021-11-20T10:39:00Z</dcterms:modified>
</cp:coreProperties>
</file>